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814F8B" w:rsidRDefault="00B06C3D">
      <w:pPr>
        <w:rPr>
          <w:lang w:val="en-US"/>
        </w:rPr>
      </w:pPr>
    </w:p>
    <w:p w:rsidR="003526E4" w:rsidRPr="000D71EC" w:rsidRDefault="003526E4" w:rsidP="00814F8B">
      <w:pPr>
        <w:contextualSpacing/>
        <w:rPr>
          <w:sz w:val="2"/>
        </w:rPr>
      </w:pPr>
    </w:p>
    <w:p w:rsidR="00407739" w:rsidRDefault="00407739" w:rsidP="00407739">
      <w:pPr>
        <w:ind w:left="-284" w:right="-166"/>
        <w:jc w:val="center"/>
        <w:rPr>
          <w:rFonts w:asciiTheme="minorHAnsi" w:hAnsiTheme="minorHAnsi"/>
          <w:b/>
          <w:color w:val="002060"/>
          <w:sz w:val="36"/>
          <w:szCs w:val="40"/>
        </w:rPr>
      </w:pPr>
      <w:r w:rsidRPr="00B16F65">
        <w:rPr>
          <w:rFonts w:ascii="Cambria" w:hAnsi="Cambria" w:cs="Cambria"/>
          <w:b/>
          <w:color w:val="002060"/>
          <w:sz w:val="36"/>
          <w:szCs w:val="40"/>
        </w:rPr>
        <w:t>Музей</w:t>
      </w:r>
      <w:r w:rsidRPr="00B16F65">
        <w:rPr>
          <w:rFonts w:ascii="Harrington" w:hAnsi="Harrington"/>
          <w:b/>
          <w:color w:val="002060"/>
          <w:sz w:val="36"/>
          <w:szCs w:val="40"/>
        </w:rPr>
        <w:t xml:space="preserve"> </w:t>
      </w:r>
      <w:r w:rsidR="001E1B06" w:rsidRPr="00B16F65">
        <w:rPr>
          <w:rFonts w:ascii="Cambria" w:hAnsi="Cambria" w:cs="Cambria"/>
          <w:b/>
          <w:color w:val="002060"/>
          <w:sz w:val="36"/>
          <w:szCs w:val="40"/>
        </w:rPr>
        <w:t>истории</w:t>
      </w:r>
      <w:r w:rsidR="001E1B06" w:rsidRPr="00B16F65">
        <w:rPr>
          <w:rFonts w:ascii="Harrington" w:hAnsi="Harrington" w:cs="Calibri"/>
          <w:b/>
          <w:color w:val="002060"/>
          <w:sz w:val="36"/>
          <w:szCs w:val="40"/>
        </w:rPr>
        <w:t xml:space="preserve"> </w:t>
      </w:r>
      <w:r w:rsidRPr="00B16F65">
        <w:rPr>
          <w:rFonts w:ascii="Cambria" w:hAnsi="Cambria" w:cs="Cambria"/>
          <w:b/>
          <w:color w:val="002060"/>
          <w:sz w:val="36"/>
          <w:szCs w:val="40"/>
        </w:rPr>
        <w:t>железной</w:t>
      </w:r>
      <w:r w:rsidRPr="00B16F65">
        <w:rPr>
          <w:rFonts w:ascii="Harrington" w:hAnsi="Harrington"/>
          <w:b/>
          <w:color w:val="002060"/>
          <w:sz w:val="36"/>
          <w:szCs w:val="40"/>
        </w:rPr>
        <w:t xml:space="preserve"> </w:t>
      </w:r>
      <w:r w:rsidRPr="00B16F65">
        <w:rPr>
          <w:rFonts w:ascii="Cambria" w:hAnsi="Cambria" w:cs="Cambria"/>
          <w:b/>
          <w:color w:val="002060"/>
          <w:sz w:val="36"/>
          <w:szCs w:val="40"/>
        </w:rPr>
        <w:t>дороги</w:t>
      </w:r>
      <w:r w:rsidRPr="00B16F65">
        <w:rPr>
          <w:rFonts w:ascii="Harrington" w:hAnsi="Harrington"/>
          <w:b/>
          <w:color w:val="002060"/>
          <w:sz w:val="36"/>
          <w:szCs w:val="40"/>
        </w:rPr>
        <w:t xml:space="preserve"> </w:t>
      </w:r>
      <w:r w:rsidRPr="00B16F65">
        <w:rPr>
          <w:rFonts w:ascii="Cambria" w:hAnsi="Cambria" w:cs="Cambria"/>
          <w:b/>
          <w:color w:val="002060"/>
          <w:sz w:val="36"/>
          <w:szCs w:val="40"/>
        </w:rPr>
        <w:t>в</w:t>
      </w:r>
      <w:r w:rsidRPr="00B16F65">
        <w:rPr>
          <w:rFonts w:ascii="Harrington" w:hAnsi="Harrington"/>
          <w:b/>
          <w:color w:val="002060"/>
          <w:sz w:val="36"/>
          <w:szCs w:val="40"/>
        </w:rPr>
        <w:t xml:space="preserve"> </w:t>
      </w:r>
      <w:r w:rsidR="001E1B06" w:rsidRPr="00B16F65">
        <w:rPr>
          <w:rFonts w:ascii="Cambria" w:hAnsi="Cambria" w:cs="Cambria"/>
          <w:b/>
          <w:color w:val="002060"/>
          <w:sz w:val="36"/>
          <w:szCs w:val="40"/>
        </w:rPr>
        <w:t>г</w:t>
      </w:r>
      <w:r w:rsidR="001E1B06" w:rsidRPr="00B16F65">
        <w:rPr>
          <w:rFonts w:ascii="Harrington" w:hAnsi="Harrington" w:cs="Cambria"/>
          <w:b/>
          <w:color w:val="002060"/>
          <w:sz w:val="36"/>
          <w:szCs w:val="40"/>
        </w:rPr>
        <w:t xml:space="preserve">. </w:t>
      </w:r>
      <w:r w:rsidRPr="00B16F65">
        <w:rPr>
          <w:rFonts w:ascii="Cambria" w:hAnsi="Cambria" w:cs="Cambria"/>
          <w:b/>
          <w:color w:val="002060"/>
          <w:sz w:val="36"/>
          <w:szCs w:val="40"/>
        </w:rPr>
        <w:t>Барановичи</w:t>
      </w:r>
      <w:r w:rsidRPr="00B16F65">
        <w:rPr>
          <w:rFonts w:ascii="Harrington" w:hAnsi="Harrington"/>
          <w:b/>
          <w:color w:val="002060"/>
          <w:sz w:val="36"/>
          <w:szCs w:val="40"/>
        </w:rPr>
        <w:t xml:space="preserve"> – </w:t>
      </w:r>
      <w:proofErr w:type="spellStart"/>
      <w:r w:rsidRPr="00EB2370">
        <w:rPr>
          <w:rFonts w:ascii="Cambria" w:hAnsi="Cambria" w:cs="Cambria"/>
          <w:b/>
          <w:color w:val="002060"/>
          <w:sz w:val="36"/>
          <w:szCs w:val="40"/>
        </w:rPr>
        <w:t>зооландшафтный</w:t>
      </w:r>
      <w:proofErr w:type="spellEnd"/>
      <w:r w:rsidRPr="00EB2370">
        <w:rPr>
          <w:rFonts w:ascii="Harrington" w:hAnsi="Harrington"/>
          <w:b/>
          <w:color w:val="002060"/>
          <w:sz w:val="36"/>
          <w:szCs w:val="40"/>
        </w:rPr>
        <w:t xml:space="preserve"> </w:t>
      </w:r>
      <w:r w:rsidRPr="00EB2370">
        <w:rPr>
          <w:rFonts w:ascii="Cambria" w:hAnsi="Cambria" w:cs="Cambria"/>
          <w:b/>
          <w:color w:val="002060"/>
          <w:sz w:val="36"/>
          <w:szCs w:val="40"/>
        </w:rPr>
        <w:t>парк</w:t>
      </w:r>
      <w:r w:rsidRPr="00EB2370">
        <w:rPr>
          <w:rFonts w:ascii="Harrington" w:hAnsi="Harrington"/>
          <w:b/>
          <w:color w:val="002060"/>
          <w:sz w:val="36"/>
          <w:szCs w:val="40"/>
        </w:rPr>
        <w:t xml:space="preserve"> «</w:t>
      </w:r>
      <w:proofErr w:type="spellStart"/>
      <w:r w:rsidRPr="00EB2370">
        <w:rPr>
          <w:rFonts w:ascii="Cambria" w:hAnsi="Cambria" w:cs="Cambria"/>
          <w:b/>
          <w:color w:val="002060"/>
          <w:sz w:val="36"/>
          <w:szCs w:val="40"/>
        </w:rPr>
        <w:t>Диприз</w:t>
      </w:r>
      <w:proofErr w:type="spellEnd"/>
      <w:r w:rsidRPr="00EB2370">
        <w:rPr>
          <w:rFonts w:ascii="Harrington" w:hAnsi="Harrington"/>
          <w:b/>
          <w:color w:val="002060"/>
          <w:sz w:val="36"/>
          <w:szCs w:val="40"/>
        </w:rPr>
        <w:t>»</w:t>
      </w:r>
    </w:p>
    <w:p w:rsidR="000822FF" w:rsidRPr="000822FF" w:rsidRDefault="000822FF" w:rsidP="00407739">
      <w:pPr>
        <w:ind w:left="-284" w:right="-166"/>
        <w:jc w:val="center"/>
        <w:rPr>
          <w:rFonts w:asciiTheme="minorHAnsi" w:hAnsiTheme="minorHAnsi"/>
          <w:b/>
          <w:color w:val="002060"/>
          <w:sz w:val="6"/>
          <w:szCs w:val="40"/>
        </w:rPr>
      </w:pPr>
    </w:p>
    <w:p w:rsidR="00407739" w:rsidRPr="00100566" w:rsidRDefault="00407739" w:rsidP="00407739">
      <w:pPr>
        <w:ind w:left="-709" w:right="-166"/>
        <w:rPr>
          <w:color w:val="FF0000"/>
          <w:sz w:val="2"/>
          <w:szCs w:val="40"/>
        </w:rPr>
      </w:pPr>
    </w:p>
    <w:p w:rsidR="001E1B06" w:rsidRPr="00781575" w:rsidRDefault="00781575" w:rsidP="00781575">
      <w:pPr>
        <w:ind w:left="-709" w:right="-166"/>
        <w:jc w:val="both"/>
        <w:rPr>
          <w:bCs/>
          <w:sz w:val="24"/>
          <w:szCs w:val="26"/>
        </w:rPr>
      </w:pPr>
      <w:r w:rsidRPr="00781575">
        <w:rPr>
          <w:bCs/>
          <w:noProof/>
          <w:sz w:val="24"/>
          <w:szCs w:val="26"/>
        </w:rPr>
        <w:drawing>
          <wp:anchor distT="0" distB="0" distL="114300" distR="114300" simplePos="0" relativeHeight="251658240" behindDoc="1" locked="0" layoutInCell="1" allowOverlap="1" wp14:anchorId="4EFBF69B" wp14:editId="33307BAA">
            <wp:simplePos x="0" y="0"/>
            <wp:positionH relativeFrom="column">
              <wp:posOffset>5312410</wp:posOffset>
            </wp:positionH>
            <wp:positionV relativeFrom="paragraph">
              <wp:posOffset>6985</wp:posOffset>
            </wp:positionV>
            <wp:extent cx="1385570" cy="927100"/>
            <wp:effectExtent l="0" t="0" r="5080" b="6350"/>
            <wp:wrapTight wrapText="bothSides">
              <wp:wrapPolygon edited="0">
                <wp:start x="0" y="0"/>
                <wp:lineTo x="0" y="21304"/>
                <wp:lineTo x="21382" y="21304"/>
                <wp:lineTo x="21382" y="0"/>
                <wp:lineTo x="0" y="0"/>
              </wp:wrapPolygon>
            </wp:wrapTight>
            <wp:docPr id="1" name="Рисунок 1" descr="https://farm5.staticflickr.com/4444/36927274404_5ee2f21a5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m5.staticflickr.com/4444/36927274404_5ee2f21a52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739" w:rsidRPr="00781575">
        <w:rPr>
          <w:bCs/>
          <w:sz w:val="24"/>
          <w:szCs w:val="26"/>
        </w:rPr>
        <w:t xml:space="preserve">В Барановичах расположен созданный первым в Беларуси </w:t>
      </w:r>
      <w:r w:rsidR="00407739" w:rsidRPr="00250C9E">
        <w:rPr>
          <w:b/>
          <w:bCs/>
          <w:color w:val="ED7D31" w:themeColor="accent2"/>
          <w:sz w:val="24"/>
          <w:szCs w:val="26"/>
          <w:u w:val="single"/>
        </w:rPr>
        <w:t>музей железнодорожной техники</w:t>
      </w:r>
      <w:r w:rsidR="00407739" w:rsidRPr="00781575">
        <w:rPr>
          <w:bCs/>
          <w:sz w:val="24"/>
          <w:szCs w:val="26"/>
        </w:rPr>
        <w:t>. Это символично, ведь город родился именно благодаря развитию железнодорожного сообщения.</w:t>
      </w:r>
      <w:r w:rsidR="001E1B06" w:rsidRPr="00781575">
        <w:rPr>
          <w:bCs/>
          <w:sz w:val="24"/>
          <w:szCs w:val="26"/>
        </w:rPr>
        <w:t xml:space="preserve"> </w:t>
      </w:r>
    </w:p>
    <w:p w:rsidR="001E1B06" w:rsidRPr="00781575" w:rsidRDefault="001E1B06" w:rsidP="00781575">
      <w:pPr>
        <w:ind w:left="-709" w:right="-166"/>
        <w:jc w:val="both"/>
        <w:rPr>
          <w:bCs/>
          <w:sz w:val="24"/>
          <w:szCs w:val="26"/>
        </w:rPr>
      </w:pPr>
      <w:r w:rsidRPr="00781575">
        <w:rPr>
          <w:b/>
          <w:bCs/>
          <w:sz w:val="24"/>
          <w:szCs w:val="26"/>
        </w:rPr>
        <w:t>14 декабря 1984 года</w:t>
      </w:r>
      <w:r w:rsidRPr="00781575">
        <w:rPr>
          <w:bCs/>
          <w:sz w:val="24"/>
          <w:szCs w:val="26"/>
        </w:rPr>
        <w:t xml:space="preserve"> был открыт как музей истории УП «</w:t>
      </w:r>
      <w:proofErr w:type="spellStart"/>
      <w:r w:rsidRPr="00781575">
        <w:rPr>
          <w:bCs/>
          <w:sz w:val="24"/>
          <w:szCs w:val="26"/>
        </w:rPr>
        <w:t>Барановичское</w:t>
      </w:r>
      <w:proofErr w:type="spellEnd"/>
      <w:r w:rsidRPr="00781575">
        <w:rPr>
          <w:bCs/>
          <w:sz w:val="24"/>
          <w:szCs w:val="26"/>
        </w:rPr>
        <w:t xml:space="preserve"> отделение Белорусской железной дороги». </w:t>
      </w:r>
      <w:r w:rsidR="00781575">
        <w:rPr>
          <w:bCs/>
          <w:sz w:val="24"/>
          <w:szCs w:val="26"/>
        </w:rPr>
        <w:t xml:space="preserve"> </w:t>
      </w:r>
    </w:p>
    <w:p w:rsidR="001E1B06" w:rsidRPr="00781575" w:rsidRDefault="00781575" w:rsidP="00781575">
      <w:pPr>
        <w:ind w:left="-709" w:right="-166"/>
        <w:jc w:val="both"/>
        <w:rPr>
          <w:bCs/>
          <w:sz w:val="24"/>
          <w:szCs w:val="26"/>
        </w:rPr>
      </w:pPr>
      <w:r w:rsidRPr="00781575">
        <w:rPr>
          <w:bCs/>
          <w:noProof/>
          <w:sz w:val="24"/>
          <w:szCs w:val="26"/>
        </w:rPr>
        <w:drawing>
          <wp:anchor distT="0" distB="0" distL="114300" distR="114300" simplePos="0" relativeHeight="251659264" behindDoc="1" locked="0" layoutInCell="1" allowOverlap="1" wp14:anchorId="63C14D6A" wp14:editId="09C3BBF2">
            <wp:simplePos x="0" y="0"/>
            <wp:positionH relativeFrom="column">
              <wp:posOffset>5351145</wp:posOffset>
            </wp:positionH>
            <wp:positionV relativeFrom="paragraph">
              <wp:posOffset>133985</wp:posOffset>
            </wp:positionV>
            <wp:extent cx="1337310" cy="1003300"/>
            <wp:effectExtent l="0" t="0" r="0" b="6350"/>
            <wp:wrapTight wrapText="bothSides">
              <wp:wrapPolygon edited="0">
                <wp:start x="0" y="0"/>
                <wp:lineTo x="0" y="21327"/>
                <wp:lineTo x="21231" y="21327"/>
                <wp:lineTo x="21231" y="0"/>
                <wp:lineTo x="0" y="0"/>
              </wp:wrapPolygon>
            </wp:wrapTight>
            <wp:docPr id="2" name="Рисунок 2" descr="https://img-fotki.yandex.ru/get/239438/84885186.11/0_21b258_330f8a13_X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-fotki.yandex.ru/get/239438/84885186.11/0_21b258_330f8a13_XXX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B06" w:rsidRPr="00781575">
        <w:rPr>
          <w:bCs/>
          <w:sz w:val="24"/>
          <w:szCs w:val="26"/>
        </w:rPr>
        <w:t xml:space="preserve">Познакомиться с экспонатами, размещенными в вагонах, макетом </w:t>
      </w:r>
      <w:proofErr w:type="spellStart"/>
      <w:r w:rsidR="001E1B06" w:rsidRPr="00781575">
        <w:rPr>
          <w:bCs/>
          <w:sz w:val="24"/>
          <w:szCs w:val="26"/>
        </w:rPr>
        <w:t>Барановичского</w:t>
      </w:r>
      <w:proofErr w:type="spellEnd"/>
      <w:r w:rsidR="001E1B06" w:rsidRPr="00781575">
        <w:rPr>
          <w:bCs/>
          <w:sz w:val="24"/>
          <w:szCs w:val="26"/>
        </w:rPr>
        <w:t xml:space="preserve"> железнодорожного узла возможно входе экскурсионного обслуживания.</w:t>
      </w:r>
    </w:p>
    <w:p w:rsidR="001E1B06" w:rsidRPr="00781575" w:rsidRDefault="001E1B06" w:rsidP="00781575">
      <w:pPr>
        <w:ind w:left="-709" w:right="-166"/>
        <w:jc w:val="both"/>
        <w:rPr>
          <w:bCs/>
          <w:sz w:val="24"/>
          <w:szCs w:val="26"/>
        </w:rPr>
      </w:pPr>
      <w:r w:rsidRPr="00781575">
        <w:rPr>
          <w:bCs/>
          <w:sz w:val="24"/>
          <w:szCs w:val="26"/>
        </w:rPr>
        <w:t xml:space="preserve">Экспонаты музея дают возможность почувствовать мощь и красоту, уникальность и значимость многих идей, реализованных при создании железных дорог, а также соприкоснуться с прошлым и по-настоящему оценить всю историю развития и совершенствования железнодорожной техники в разные периоды. </w:t>
      </w:r>
    </w:p>
    <w:p w:rsidR="001E1B06" w:rsidRPr="004346A9" w:rsidRDefault="001E1B06" w:rsidP="00781575">
      <w:pPr>
        <w:ind w:left="-709" w:right="-166"/>
        <w:jc w:val="both"/>
        <w:rPr>
          <w:bCs/>
          <w:sz w:val="2"/>
          <w:szCs w:val="26"/>
        </w:rPr>
      </w:pPr>
    </w:p>
    <w:p w:rsidR="001E1B06" w:rsidRPr="00781575" w:rsidRDefault="00B16F65" w:rsidP="00781575">
      <w:pPr>
        <w:ind w:left="-709" w:right="-166"/>
        <w:jc w:val="both"/>
        <w:rPr>
          <w:bCs/>
          <w:sz w:val="24"/>
          <w:szCs w:val="26"/>
        </w:rPr>
      </w:pPr>
      <w:r w:rsidRPr="00250C9E">
        <w:rPr>
          <w:bCs/>
          <w:noProof/>
          <w:color w:val="ED7D31" w:themeColor="accent2"/>
          <w:sz w:val="24"/>
          <w:szCs w:val="26"/>
          <w:u w:val="single"/>
        </w:rPr>
        <w:drawing>
          <wp:anchor distT="0" distB="0" distL="114300" distR="114300" simplePos="0" relativeHeight="251661312" behindDoc="1" locked="0" layoutInCell="1" allowOverlap="1" wp14:anchorId="6F864D9D" wp14:editId="0E5C7527">
            <wp:simplePos x="0" y="0"/>
            <wp:positionH relativeFrom="column">
              <wp:posOffset>5350510</wp:posOffset>
            </wp:positionH>
            <wp:positionV relativeFrom="paragraph">
              <wp:posOffset>956310</wp:posOffset>
            </wp:positionV>
            <wp:extent cx="13208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7" name="Рисунок 7" descr="https://zarya.by/assets/img/news/dipriz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arya.by/assets/img/news/dipriz-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575" w:rsidRPr="00250C9E">
        <w:rPr>
          <w:bCs/>
          <w:noProof/>
          <w:color w:val="ED7D31" w:themeColor="accent2"/>
          <w:sz w:val="24"/>
          <w:szCs w:val="26"/>
          <w:u w:val="single"/>
        </w:rPr>
        <w:drawing>
          <wp:anchor distT="0" distB="0" distL="114300" distR="114300" simplePos="0" relativeHeight="251660288" behindDoc="1" locked="0" layoutInCell="1" allowOverlap="1" wp14:anchorId="0C07090D" wp14:editId="04F2EDD3">
            <wp:simplePos x="0" y="0"/>
            <wp:positionH relativeFrom="column">
              <wp:posOffset>5363210</wp:posOffset>
            </wp:positionH>
            <wp:positionV relativeFrom="paragraph">
              <wp:posOffset>105410</wp:posOffset>
            </wp:positionV>
            <wp:extent cx="1302385" cy="791845"/>
            <wp:effectExtent l="0" t="0" r="0" b="8255"/>
            <wp:wrapTight wrapText="bothSides">
              <wp:wrapPolygon edited="0">
                <wp:start x="0" y="0"/>
                <wp:lineTo x="0" y="21306"/>
                <wp:lineTo x="21168" y="21306"/>
                <wp:lineTo x="21168" y="0"/>
                <wp:lineTo x="0" y="0"/>
              </wp:wrapPolygon>
            </wp:wrapTight>
            <wp:docPr id="3" name="Рисунок 3" descr="https://probelarus.by/images/blog/Park_zhyvotnyh_v_Baranovichah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obelarus.by/images/blog/Park_zhyvotnyh_v_Baranovichah/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B06" w:rsidRPr="00250C9E">
        <w:rPr>
          <w:b/>
          <w:bCs/>
          <w:color w:val="ED7D31" w:themeColor="accent2"/>
          <w:sz w:val="24"/>
          <w:szCs w:val="26"/>
          <w:u w:val="single"/>
        </w:rPr>
        <w:t xml:space="preserve">Парк </w:t>
      </w:r>
      <w:proofErr w:type="spellStart"/>
      <w:r w:rsidR="001E1B06" w:rsidRPr="00250C9E">
        <w:rPr>
          <w:b/>
          <w:bCs/>
          <w:color w:val="ED7D31" w:themeColor="accent2"/>
          <w:sz w:val="24"/>
          <w:szCs w:val="26"/>
          <w:u w:val="single"/>
        </w:rPr>
        <w:t>Диприз</w:t>
      </w:r>
      <w:proofErr w:type="spellEnd"/>
      <w:r w:rsidR="001E1B06" w:rsidRPr="00CD5C26">
        <w:rPr>
          <w:bCs/>
          <w:color w:val="ED7D31" w:themeColor="accent2"/>
          <w:sz w:val="24"/>
          <w:szCs w:val="26"/>
        </w:rPr>
        <w:t xml:space="preserve"> </w:t>
      </w:r>
      <w:r w:rsidR="001E1B06" w:rsidRPr="00781575">
        <w:rPr>
          <w:bCs/>
          <w:sz w:val="24"/>
          <w:szCs w:val="26"/>
        </w:rPr>
        <w:t xml:space="preserve">- это удивительное открытие 2020 года! Проект, который начинался около 10 лет назад как несколько клеток с ручными животными, вырос в уникальный туристический объект, о котором сразу заговорили все. Контактные животные, колоритные строения, живая природа - все это создает ни с чем не сравнимую атмосферу. Грандиозный по масштабу проект воплотил в реальность и постоянно развивает частный владелец. Специалисты и руководство парка посетили более ста зоопарков по всему миру, чтобы построить в Беларуси свой уникальный объект. </w:t>
      </w:r>
    </w:p>
    <w:p w:rsidR="001E1B06" w:rsidRPr="00781575" w:rsidRDefault="001E1B06" w:rsidP="00781575">
      <w:pPr>
        <w:ind w:left="-709" w:right="-166"/>
        <w:jc w:val="both"/>
        <w:rPr>
          <w:bCs/>
          <w:sz w:val="6"/>
          <w:szCs w:val="26"/>
        </w:rPr>
      </w:pPr>
      <w:r w:rsidRPr="00781575">
        <w:rPr>
          <w:bCs/>
          <w:sz w:val="24"/>
          <w:szCs w:val="26"/>
        </w:rPr>
        <w:t xml:space="preserve"> </w:t>
      </w:r>
    </w:p>
    <w:p w:rsidR="001E1B06" w:rsidRPr="00781575" w:rsidRDefault="001E1B06" w:rsidP="00781575">
      <w:pPr>
        <w:ind w:left="-709" w:right="-166"/>
        <w:jc w:val="both"/>
        <w:rPr>
          <w:bCs/>
          <w:sz w:val="24"/>
          <w:szCs w:val="26"/>
          <w:u w:val="single"/>
        </w:rPr>
      </w:pPr>
      <w:r w:rsidRPr="00781575">
        <w:rPr>
          <w:bCs/>
          <w:sz w:val="24"/>
          <w:szCs w:val="26"/>
          <w:u w:val="single"/>
        </w:rPr>
        <w:t xml:space="preserve">Парк животных сегодня- это </w:t>
      </w:r>
      <w:r w:rsidR="00781575">
        <w:rPr>
          <w:bCs/>
          <w:sz w:val="24"/>
          <w:szCs w:val="26"/>
          <w:u w:val="single"/>
        </w:rPr>
        <w:t xml:space="preserve"> </w:t>
      </w:r>
    </w:p>
    <w:p w:rsidR="001E1B06" w:rsidRPr="00781575" w:rsidRDefault="001E1B06" w:rsidP="00781575">
      <w:pPr>
        <w:pStyle w:val="ad"/>
        <w:numPr>
          <w:ilvl w:val="0"/>
          <w:numId w:val="3"/>
        </w:numPr>
        <w:ind w:left="-142" w:right="-166"/>
        <w:jc w:val="both"/>
        <w:rPr>
          <w:bCs/>
          <w:sz w:val="24"/>
          <w:szCs w:val="26"/>
        </w:rPr>
      </w:pPr>
      <w:r w:rsidRPr="00781575">
        <w:rPr>
          <w:bCs/>
          <w:sz w:val="24"/>
          <w:szCs w:val="26"/>
        </w:rPr>
        <w:t>80 видов животных, в том числе экзотических;</w:t>
      </w:r>
    </w:p>
    <w:p w:rsidR="001E1B06" w:rsidRPr="00781575" w:rsidRDefault="001E1B06" w:rsidP="00781575">
      <w:pPr>
        <w:pStyle w:val="ad"/>
        <w:numPr>
          <w:ilvl w:val="0"/>
          <w:numId w:val="3"/>
        </w:numPr>
        <w:ind w:left="-142" w:right="-166"/>
        <w:jc w:val="both"/>
        <w:rPr>
          <w:bCs/>
          <w:sz w:val="24"/>
          <w:szCs w:val="26"/>
        </w:rPr>
      </w:pPr>
      <w:r w:rsidRPr="00781575">
        <w:rPr>
          <w:bCs/>
          <w:sz w:val="24"/>
          <w:szCs w:val="26"/>
        </w:rPr>
        <w:t>Коллекция декоративных птиц;</w:t>
      </w:r>
    </w:p>
    <w:p w:rsidR="001E1B06" w:rsidRPr="00781575" w:rsidRDefault="001E1B06" w:rsidP="00781575">
      <w:pPr>
        <w:pStyle w:val="ad"/>
        <w:numPr>
          <w:ilvl w:val="0"/>
          <w:numId w:val="3"/>
        </w:numPr>
        <w:ind w:left="-142" w:right="-166"/>
        <w:jc w:val="both"/>
        <w:rPr>
          <w:bCs/>
          <w:sz w:val="24"/>
          <w:szCs w:val="26"/>
        </w:rPr>
      </w:pPr>
      <w:r w:rsidRPr="00781575">
        <w:rPr>
          <w:bCs/>
          <w:sz w:val="24"/>
          <w:szCs w:val="26"/>
        </w:rPr>
        <w:t>70 вольеров;</w:t>
      </w:r>
    </w:p>
    <w:p w:rsidR="001E1B06" w:rsidRPr="00781575" w:rsidRDefault="00B16F65" w:rsidP="00781575">
      <w:pPr>
        <w:pStyle w:val="ad"/>
        <w:numPr>
          <w:ilvl w:val="0"/>
          <w:numId w:val="3"/>
        </w:numPr>
        <w:ind w:left="-142" w:right="-166"/>
        <w:jc w:val="both"/>
        <w:rPr>
          <w:bCs/>
          <w:sz w:val="24"/>
          <w:szCs w:val="26"/>
        </w:rPr>
      </w:pPr>
      <w:r w:rsidRPr="00781575">
        <w:rPr>
          <w:bCs/>
          <w:noProof/>
          <w:sz w:val="24"/>
          <w:szCs w:val="26"/>
        </w:rPr>
        <w:drawing>
          <wp:anchor distT="0" distB="0" distL="114300" distR="114300" simplePos="0" relativeHeight="251662336" behindDoc="1" locked="0" layoutInCell="1" allowOverlap="1" wp14:anchorId="79C98D82" wp14:editId="4446B0D5">
            <wp:simplePos x="0" y="0"/>
            <wp:positionH relativeFrom="column">
              <wp:posOffset>5332095</wp:posOffset>
            </wp:positionH>
            <wp:positionV relativeFrom="paragraph">
              <wp:posOffset>7905</wp:posOffset>
            </wp:positionV>
            <wp:extent cx="1334770" cy="1092200"/>
            <wp:effectExtent l="0" t="0" r="0" b="0"/>
            <wp:wrapTight wrapText="bothSides">
              <wp:wrapPolygon edited="0">
                <wp:start x="0" y="0"/>
                <wp:lineTo x="0" y="21098"/>
                <wp:lineTo x="21271" y="21098"/>
                <wp:lineTo x="21271" y="0"/>
                <wp:lineTo x="0" y="0"/>
              </wp:wrapPolygon>
            </wp:wrapTight>
            <wp:docPr id="10" name="Рисунок 10" descr="https://www.altamar.by/wp-content/uploads/2020/07/20200709_135457_17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altamar.by/wp-content/uploads/2020/07/20200709_135457_17-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B06" w:rsidRPr="00781575">
        <w:rPr>
          <w:bCs/>
          <w:sz w:val="24"/>
          <w:szCs w:val="26"/>
        </w:rPr>
        <w:t>Огромные (от 2 до 7 гектаров каждый) огороженные загоны для крупных зверей.</w:t>
      </w:r>
    </w:p>
    <w:p w:rsidR="001E1B06" w:rsidRPr="00781575" w:rsidRDefault="001E1B06" w:rsidP="00781575">
      <w:pPr>
        <w:pStyle w:val="ad"/>
        <w:numPr>
          <w:ilvl w:val="0"/>
          <w:numId w:val="3"/>
        </w:numPr>
        <w:ind w:left="-142" w:right="-166"/>
        <w:jc w:val="both"/>
        <w:rPr>
          <w:bCs/>
          <w:sz w:val="24"/>
          <w:szCs w:val="26"/>
        </w:rPr>
      </w:pPr>
      <w:r w:rsidRPr="00781575">
        <w:rPr>
          <w:bCs/>
          <w:sz w:val="24"/>
          <w:szCs w:val="26"/>
        </w:rPr>
        <w:t>Контактные площадки "Бабушкино подворье", где животных можно покормить и погладить.</w:t>
      </w:r>
      <w:r w:rsidR="00781575">
        <w:rPr>
          <w:bCs/>
          <w:sz w:val="24"/>
          <w:szCs w:val="26"/>
        </w:rPr>
        <w:t xml:space="preserve"> </w:t>
      </w:r>
    </w:p>
    <w:p w:rsidR="001E1B06" w:rsidRPr="004346A9" w:rsidRDefault="001E1B06" w:rsidP="00781575">
      <w:pPr>
        <w:ind w:left="-709" w:right="-166"/>
        <w:jc w:val="both"/>
        <w:rPr>
          <w:bCs/>
          <w:sz w:val="2"/>
          <w:szCs w:val="26"/>
        </w:rPr>
      </w:pPr>
    </w:p>
    <w:p w:rsidR="00781575" w:rsidRPr="00100566" w:rsidRDefault="00781575" w:rsidP="00100566">
      <w:pPr>
        <w:ind w:left="-709" w:right="-166"/>
        <w:rPr>
          <w:bCs/>
          <w:sz w:val="22"/>
          <w:szCs w:val="22"/>
        </w:rPr>
      </w:pPr>
      <w:proofErr w:type="spellStart"/>
      <w:r w:rsidRPr="00100566">
        <w:rPr>
          <w:bCs/>
          <w:sz w:val="22"/>
          <w:szCs w:val="22"/>
        </w:rPr>
        <w:t>Зооландшафтный</w:t>
      </w:r>
      <w:proofErr w:type="spellEnd"/>
      <w:r w:rsidRPr="00100566">
        <w:rPr>
          <w:bCs/>
          <w:sz w:val="22"/>
          <w:szCs w:val="22"/>
        </w:rPr>
        <w:t xml:space="preserve"> парк </w:t>
      </w:r>
      <w:proofErr w:type="spellStart"/>
      <w:r w:rsidRPr="00100566">
        <w:rPr>
          <w:bCs/>
          <w:sz w:val="22"/>
          <w:szCs w:val="22"/>
        </w:rPr>
        <w:t>Диприз</w:t>
      </w:r>
      <w:proofErr w:type="spellEnd"/>
      <w:r w:rsidRPr="00100566">
        <w:rPr>
          <w:bCs/>
          <w:sz w:val="22"/>
          <w:szCs w:val="22"/>
        </w:rPr>
        <w:t xml:space="preserve"> очень живописный - на его территории высажены все деревья и кустарники, растущие в Беларуси. А вот и те, кто сделает ваш день незабываемым! </w:t>
      </w:r>
      <w:r w:rsidRPr="00100566">
        <w:rPr>
          <w:b/>
          <w:bCs/>
          <w:sz w:val="22"/>
          <w:szCs w:val="22"/>
        </w:rPr>
        <w:t>Зубры, яки, олени, ламы, лоси, африканские коровы, муфлоны, бизоны</w:t>
      </w:r>
      <w:r w:rsidRPr="00100566">
        <w:rPr>
          <w:bCs/>
          <w:sz w:val="22"/>
          <w:szCs w:val="22"/>
        </w:rPr>
        <w:t xml:space="preserve"> неспешно прогуливаются по просторным загонам - величественные и грациозные, мощные и гордые. А еще длинноногий патагонский </w:t>
      </w:r>
      <w:r w:rsidRPr="00100566">
        <w:rPr>
          <w:b/>
          <w:bCs/>
          <w:sz w:val="22"/>
          <w:szCs w:val="22"/>
        </w:rPr>
        <w:t>заяц, несколько видов обезьян, кенгуру и страусы, птицы</w:t>
      </w:r>
      <w:r w:rsidRPr="00100566">
        <w:rPr>
          <w:bCs/>
          <w:sz w:val="22"/>
          <w:szCs w:val="22"/>
        </w:rPr>
        <w:t xml:space="preserve"> - эти и другие животные совершенно не боятся людей и хорошо идут на контакт.</w:t>
      </w:r>
      <w:r w:rsidR="00100566">
        <w:rPr>
          <w:bCs/>
          <w:sz w:val="22"/>
          <w:szCs w:val="22"/>
        </w:rPr>
        <w:t xml:space="preserve"> </w:t>
      </w:r>
      <w:r w:rsidRPr="00100566">
        <w:rPr>
          <w:bCs/>
          <w:sz w:val="22"/>
          <w:szCs w:val="22"/>
        </w:rPr>
        <w:t xml:space="preserve">Прогулка по Парку вызывает восторг и у детей, и у взрослых. Обитатели зоопарка никого не оставляют равнодушным - ведь эмоции животных абсолютно искренние. Смешные и шустрые, гордые и неспешные, хитрые и добрые - все они разные и бесконечно интересные. </w:t>
      </w:r>
    </w:p>
    <w:p w:rsidR="00781575" w:rsidRPr="00653C0A" w:rsidRDefault="00781575" w:rsidP="00781575">
      <w:pPr>
        <w:ind w:left="-709" w:right="-166"/>
        <w:rPr>
          <w:bCs/>
          <w:sz w:val="2"/>
          <w:szCs w:val="40"/>
        </w:rPr>
      </w:pPr>
    </w:p>
    <w:p w:rsidR="004346A9" w:rsidRPr="005C6854" w:rsidRDefault="00781575" w:rsidP="004346A9">
      <w:pPr>
        <w:ind w:left="-709" w:right="-166"/>
        <w:jc w:val="center"/>
        <w:rPr>
          <w:bCs/>
          <w:sz w:val="30"/>
          <w:szCs w:val="30"/>
        </w:rPr>
      </w:pPr>
      <w:r w:rsidRPr="005C6854">
        <w:rPr>
          <w:bCs/>
          <w:sz w:val="30"/>
          <w:szCs w:val="30"/>
        </w:rPr>
        <w:t>Стоимость программы:</w:t>
      </w:r>
      <w:r w:rsidR="008F433D" w:rsidRPr="005C6854">
        <w:rPr>
          <w:bCs/>
          <w:sz w:val="30"/>
          <w:szCs w:val="30"/>
        </w:rPr>
        <w:t xml:space="preserve"> </w:t>
      </w:r>
      <w:r w:rsidR="000822FF" w:rsidRPr="005C6854">
        <w:rPr>
          <w:bCs/>
          <w:sz w:val="30"/>
          <w:szCs w:val="30"/>
        </w:rPr>
        <w:t xml:space="preserve">от </w:t>
      </w:r>
      <w:r w:rsidR="005C6854" w:rsidRPr="005C6854">
        <w:rPr>
          <w:bCs/>
          <w:sz w:val="30"/>
          <w:szCs w:val="30"/>
        </w:rPr>
        <w:t>80</w:t>
      </w:r>
      <w:r w:rsidR="000822FF" w:rsidRPr="005C6854">
        <w:rPr>
          <w:bCs/>
          <w:sz w:val="30"/>
          <w:szCs w:val="30"/>
        </w:rPr>
        <w:t xml:space="preserve"> руб.</w:t>
      </w:r>
      <w:r w:rsidR="008745CF" w:rsidRPr="005C6854">
        <w:rPr>
          <w:bCs/>
          <w:sz w:val="30"/>
          <w:szCs w:val="30"/>
        </w:rPr>
        <w:t xml:space="preserve"> </w:t>
      </w:r>
    </w:p>
    <w:p w:rsidR="00781575" w:rsidRPr="005C6854" w:rsidRDefault="00781575" w:rsidP="00781575">
      <w:pPr>
        <w:ind w:left="-709" w:right="-166"/>
        <w:rPr>
          <w:bCs/>
          <w:sz w:val="26"/>
          <w:szCs w:val="26"/>
        </w:rPr>
      </w:pPr>
      <w:r w:rsidRPr="005C6854">
        <w:rPr>
          <w:bCs/>
          <w:sz w:val="26"/>
          <w:szCs w:val="26"/>
        </w:rPr>
        <w:t>В стоимость входит:</w:t>
      </w:r>
    </w:p>
    <w:p w:rsidR="00B16F65" w:rsidRPr="005C6854" w:rsidRDefault="00B16F65" w:rsidP="00B16F65">
      <w:pPr>
        <w:ind w:left="-426" w:right="-166"/>
        <w:rPr>
          <w:bCs/>
          <w:sz w:val="22"/>
          <w:szCs w:val="24"/>
        </w:rPr>
      </w:pPr>
      <w:r w:rsidRPr="005C6854">
        <w:rPr>
          <w:bCs/>
          <w:sz w:val="22"/>
          <w:szCs w:val="24"/>
        </w:rPr>
        <w:t>- проезд на автобусе туркласса;</w:t>
      </w:r>
    </w:p>
    <w:p w:rsidR="00B16F65" w:rsidRPr="005C6854" w:rsidRDefault="00781575" w:rsidP="00B16F65">
      <w:pPr>
        <w:ind w:left="-426" w:right="-166"/>
        <w:rPr>
          <w:bCs/>
          <w:sz w:val="22"/>
          <w:szCs w:val="24"/>
        </w:rPr>
      </w:pPr>
      <w:r w:rsidRPr="005C6854">
        <w:rPr>
          <w:bCs/>
          <w:sz w:val="22"/>
          <w:szCs w:val="24"/>
        </w:rPr>
        <w:t xml:space="preserve">- </w:t>
      </w:r>
      <w:r w:rsidR="005C6854">
        <w:rPr>
          <w:bCs/>
          <w:sz w:val="22"/>
          <w:szCs w:val="24"/>
        </w:rPr>
        <w:t>экскурсионное обслуживание</w:t>
      </w:r>
      <w:bookmarkStart w:id="0" w:name="_GoBack"/>
      <w:bookmarkEnd w:id="0"/>
      <w:r w:rsidRPr="005C6854">
        <w:rPr>
          <w:bCs/>
          <w:sz w:val="22"/>
          <w:szCs w:val="24"/>
        </w:rPr>
        <w:t>;</w:t>
      </w:r>
    </w:p>
    <w:p w:rsidR="00732B32" w:rsidRPr="005C6854" w:rsidRDefault="00781575" w:rsidP="00B16F65">
      <w:pPr>
        <w:ind w:left="-426" w:right="-166"/>
        <w:rPr>
          <w:bCs/>
          <w:sz w:val="22"/>
          <w:szCs w:val="24"/>
        </w:rPr>
      </w:pPr>
      <w:r w:rsidRPr="005C6854">
        <w:rPr>
          <w:bCs/>
          <w:sz w:val="22"/>
          <w:szCs w:val="24"/>
        </w:rPr>
        <w:t>- экскурсия и все входные билеты по программе</w:t>
      </w:r>
      <w:r w:rsidR="00B16F65" w:rsidRPr="005C6854">
        <w:rPr>
          <w:bCs/>
          <w:sz w:val="22"/>
          <w:szCs w:val="24"/>
        </w:rPr>
        <w:t>.</w:t>
      </w:r>
    </w:p>
    <w:p w:rsidR="00100566" w:rsidRDefault="00100566" w:rsidP="00B16F65">
      <w:pPr>
        <w:ind w:left="-426" w:right="-166"/>
        <w:rPr>
          <w:bCs/>
          <w:sz w:val="22"/>
          <w:szCs w:val="24"/>
        </w:rPr>
      </w:pPr>
    </w:p>
    <w:p w:rsidR="00100566" w:rsidRPr="00100566" w:rsidRDefault="00100566" w:rsidP="00B16F65">
      <w:pPr>
        <w:ind w:left="-426" w:right="-166"/>
        <w:rPr>
          <w:bCs/>
          <w:sz w:val="12"/>
          <w:szCs w:val="24"/>
        </w:rPr>
      </w:pPr>
    </w:p>
    <w:p w:rsidR="000822FF" w:rsidRPr="000822FF" w:rsidRDefault="000822FF" w:rsidP="00100566">
      <w:pPr>
        <w:ind w:left="-426" w:right="-166"/>
        <w:jc w:val="center"/>
        <w:rPr>
          <w:bCs/>
          <w:color w:val="FF0000"/>
          <w:sz w:val="28"/>
          <w:szCs w:val="26"/>
        </w:rPr>
      </w:pPr>
      <w:r w:rsidRPr="000822FF">
        <w:rPr>
          <w:color w:val="FF0000"/>
          <w:sz w:val="28"/>
          <w:szCs w:val="26"/>
        </w:rPr>
        <w:t xml:space="preserve"> </w:t>
      </w:r>
    </w:p>
    <w:sectPr w:rsidR="000822FF" w:rsidRPr="000822FF" w:rsidSect="008864F2">
      <w:head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E73" w:rsidRDefault="00F45E73" w:rsidP="00DC0DE1">
      <w:r>
        <w:separator/>
      </w:r>
    </w:p>
  </w:endnote>
  <w:endnote w:type="continuationSeparator" w:id="0">
    <w:p w:rsidR="00F45E73" w:rsidRDefault="00F45E73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E73" w:rsidRDefault="00F45E73" w:rsidP="00DC0DE1">
      <w:r>
        <w:separator/>
      </w:r>
    </w:p>
  </w:footnote>
  <w:footnote w:type="continuationSeparator" w:id="0">
    <w:p w:rsidR="00F45E73" w:rsidRDefault="00F45E73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C0A" w:rsidRPr="00653C0A" w:rsidRDefault="00653C0A" w:rsidP="00653C0A">
    <w:pPr>
      <w:pStyle w:val="a3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803951" wp14:editId="4323909F">
          <wp:simplePos x="0" y="0"/>
          <wp:positionH relativeFrom="margin">
            <wp:align>left</wp:align>
          </wp:positionH>
          <wp:positionV relativeFrom="paragraph">
            <wp:posOffset>-105109</wp:posOffset>
          </wp:positionV>
          <wp:extent cx="1609725" cy="1337310"/>
          <wp:effectExtent l="0" t="0" r="9525" b="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33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3C0A">
      <w:t>Туристическое агентство</w:t>
    </w:r>
  </w:p>
  <w:p w:rsidR="00653C0A" w:rsidRPr="00653C0A" w:rsidRDefault="00653C0A" w:rsidP="00653C0A">
    <w:pPr>
      <w:pStyle w:val="a3"/>
      <w:jc w:val="both"/>
    </w:pPr>
    <w:r w:rsidRPr="00653C0A">
      <w:t xml:space="preserve">ООО «Свит тревел»                                                          </w:t>
    </w:r>
  </w:p>
  <w:p w:rsidR="00653C0A" w:rsidRPr="00653C0A" w:rsidRDefault="00653C0A" w:rsidP="00653C0A">
    <w:pPr>
      <w:pStyle w:val="a3"/>
      <w:jc w:val="both"/>
    </w:pPr>
    <w:r w:rsidRPr="00653C0A">
      <w:t xml:space="preserve">р/с BY 93 </w:t>
    </w:r>
    <w:r w:rsidRPr="00653C0A">
      <w:rPr>
        <w:lang w:val="en-US"/>
      </w:rPr>
      <w:t>AKBB</w:t>
    </w:r>
    <w:r w:rsidRPr="00653C0A">
      <w:t xml:space="preserve"> 3012 0000 1431 6000 0000                            </w:t>
    </w:r>
  </w:p>
  <w:p w:rsidR="00653C0A" w:rsidRPr="00653C0A" w:rsidRDefault="00653C0A" w:rsidP="00653C0A">
    <w:pPr>
      <w:pStyle w:val="a3"/>
      <w:jc w:val="both"/>
    </w:pPr>
    <w:r w:rsidRPr="00653C0A">
      <w:t xml:space="preserve">ЦБУ 601 г. Молодечно                                                        </w:t>
    </w:r>
  </w:p>
  <w:p w:rsidR="00653C0A" w:rsidRPr="00653C0A" w:rsidRDefault="00653C0A" w:rsidP="00653C0A">
    <w:pPr>
      <w:pStyle w:val="a3"/>
      <w:jc w:val="both"/>
    </w:pPr>
    <w:r w:rsidRPr="00653C0A">
      <w:t xml:space="preserve">ОАО «АСБ Беларусбанк», код </w:t>
    </w:r>
    <w:r w:rsidRPr="00653C0A">
      <w:rPr>
        <w:lang w:val="en-US"/>
      </w:rPr>
      <w:t>AKBBBY</w:t>
    </w:r>
    <w:r w:rsidRPr="00653C0A">
      <w:t xml:space="preserve">2Х                     </w:t>
    </w:r>
  </w:p>
  <w:p w:rsidR="00653C0A" w:rsidRPr="00653C0A" w:rsidRDefault="00653C0A" w:rsidP="00653C0A">
    <w:pPr>
      <w:pStyle w:val="a3"/>
      <w:jc w:val="both"/>
    </w:pPr>
    <w:r w:rsidRPr="00653C0A">
      <w:t>УНН 692262524</w:t>
    </w:r>
  </w:p>
  <w:p w:rsidR="00653C0A" w:rsidRPr="00653C0A" w:rsidRDefault="00653C0A" w:rsidP="00653C0A">
    <w:pPr>
      <w:pStyle w:val="a3"/>
      <w:jc w:val="both"/>
    </w:pPr>
    <w:r w:rsidRPr="00653C0A">
      <w:t xml:space="preserve">г. Молодечно, ул. Виленская 10-210                                                           </w:t>
    </w:r>
    <w:r w:rsidRPr="00653C0A">
      <w:rPr>
        <w:b/>
      </w:rPr>
      <w:t xml:space="preserve"> </w:t>
    </w:r>
  </w:p>
  <w:p w:rsidR="00B06C3D" w:rsidRPr="001E1E84" w:rsidRDefault="00653C0A" w:rsidP="00653C0A">
    <w:pPr>
      <w:pStyle w:val="a3"/>
      <w:jc w:val="both"/>
    </w:pPr>
    <w:r w:rsidRPr="00653C0A">
      <w:t>Тел. 8(0176) 709-706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73E58"/>
    <w:multiLevelType w:val="hybridMultilevel"/>
    <w:tmpl w:val="FFC01C9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699A7472"/>
    <w:multiLevelType w:val="hybridMultilevel"/>
    <w:tmpl w:val="3522E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12DB1"/>
    <w:rsid w:val="000822FF"/>
    <w:rsid w:val="000C5A7C"/>
    <w:rsid w:val="000D52B1"/>
    <w:rsid w:val="000D71EC"/>
    <w:rsid w:val="000F7AED"/>
    <w:rsid w:val="00100566"/>
    <w:rsid w:val="0013379A"/>
    <w:rsid w:val="00137493"/>
    <w:rsid w:val="00165C3F"/>
    <w:rsid w:val="001A429C"/>
    <w:rsid w:val="001B27A9"/>
    <w:rsid w:val="001D6A2A"/>
    <w:rsid w:val="001E1B06"/>
    <w:rsid w:val="001E1E84"/>
    <w:rsid w:val="00246AE3"/>
    <w:rsid w:val="00250C9E"/>
    <w:rsid w:val="00275032"/>
    <w:rsid w:val="002C1C9E"/>
    <w:rsid w:val="002D3A8F"/>
    <w:rsid w:val="002E2D54"/>
    <w:rsid w:val="0035063C"/>
    <w:rsid w:val="00350C86"/>
    <w:rsid w:val="00350D84"/>
    <w:rsid w:val="003526E4"/>
    <w:rsid w:val="003538EC"/>
    <w:rsid w:val="003553AC"/>
    <w:rsid w:val="00372C2A"/>
    <w:rsid w:val="00385B9A"/>
    <w:rsid w:val="00390C41"/>
    <w:rsid w:val="003B3ABA"/>
    <w:rsid w:val="003C1489"/>
    <w:rsid w:val="003C647A"/>
    <w:rsid w:val="003C66DF"/>
    <w:rsid w:val="0040061F"/>
    <w:rsid w:val="00407739"/>
    <w:rsid w:val="00414993"/>
    <w:rsid w:val="0041693A"/>
    <w:rsid w:val="004346A9"/>
    <w:rsid w:val="0046234B"/>
    <w:rsid w:val="004944AC"/>
    <w:rsid w:val="004A36B5"/>
    <w:rsid w:val="004D5D7B"/>
    <w:rsid w:val="0052226E"/>
    <w:rsid w:val="00541CEB"/>
    <w:rsid w:val="005748B3"/>
    <w:rsid w:val="00577797"/>
    <w:rsid w:val="005A4C91"/>
    <w:rsid w:val="005C6854"/>
    <w:rsid w:val="005F0E8C"/>
    <w:rsid w:val="006070A3"/>
    <w:rsid w:val="00610914"/>
    <w:rsid w:val="006112D3"/>
    <w:rsid w:val="00614BCD"/>
    <w:rsid w:val="00653C0A"/>
    <w:rsid w:val="006E00DB"/>
    <w:rsid w:val="00713E93"/>
    <w:rsid w:val="007151A1"/>
    <w:rsid w:val="00732B32"/>
    <w:rsid w:val="00734CA9"/>
    <w:rsid w:val="0075292F"/>
    <w:rsid w:val="00781575"/>
    <w:rsid w:val="00792547"/>
    <w:rsid w:val="007B5CD2"/>
    <w:rsid w:val="007C0AB9"/>
    <w:rsid w:val="007F4D4C"/>
    <w:rsid w:val="007F5718"/>
    <w:rsid w:val="00807954"/>
    <w:rsid w:val="00814F8B"/>
    <w:rsid w:val="00823655"/>
    <w:rsid w:val="00834B73"/>
    <w:rsid w:val="0086669F"/>
    <w:rsid w:val="008745CF"/>
    <w:rsid w:val="008864F2"/>
    <w:rsid w:val="00894D00"/>
    <w:rsid w:val="008A492B"/>
    <w:rsid w:val="008B306C"/>
    <w:rsid w:val="008F433D"/>
    <w:rsid w:val="0092470B"/>
    <w:rsid w:val="009320DB"/>
    <w:rsid w:val="009625B8"/>
    <w:rsid w:val="009B2F37"/>
    <w:rsid w:val="009C6699"/>
    <w:rsid w:val="00A2331E"/>
    <w:rsid w:val="00A321AD"/>
    <w:rsid w:val="00A4775F"/>
    <w:rsid w:val="00AB4B1C"/>
    <w:rsid w:val="00AD1C37"/>
    <w:rsid w:val="00AD43F4"/>
    <w:rsid w:val="00B06C3D"/>
    <w:rsid w:val="00B16F65"/>
    <w:rsid w:val="00B256D6"/>
    <w:rsid w:val="00B30F60"/>
    <w:rsid w:val="00B36819"/>
    <w:rsid w:val="00B37630"/>
    <w:rsid w:val="00B651FD"/>
    <w:rsid w:val="00BA63D4"/>
    <w:rsid w:val="00BE2AAA"/>
    <w:rsid w:val="00BE3DEE"/>
    <w:rsid w:val="00BF22C3"/>
    <w:rsid w:val="00CD5C26"/>
    <w:rsid w:val="00CD6F12"/>
    <w:rsid w:val="00D10EFE"/>
    <w:rsid w:val="00D5168E"/>
    <w:rsid w:val="00D65A64"/>
    <w:rsid w:val="00D86703"/>
    <w:rsid w:val="00DB2612"/>
    <w:rsid w:val="00DC0DE1"/>
    <w:rsid w:val="00DF1BED"/>
    <w:rsid w:val="00E26074"/>
    <w:rsid w:val="00E41309"/>
    <w:rsid w:val="00E41434"/>
    <w:rsid w:val="00E722D0"/>
    <w:rsid w:val="00EB2370"/>
    <w:rsid w:val="00F45E73"/>
    <w:rsid w:val="00F727C8"/>
    <w:rsid w:val="00F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D70FF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77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2607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275032"/>
    <w:pPr>
      <w:ind w:left="720"/>
      <w:contextualSpacing/>
    </w:pPr>
  </w:style>
  <w:style w:type="character" w:styleId="ae">
    <w:name w:val="Strong"/>
    <w:basedOn w:val="a0"/>
    <w:uiPriority w:val="22"/>
    <w:qFormat/>
    <w:rsid w:val="0027503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077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1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58</cp:revision>
  <cp:lastPrinted>2023-09-05T12:41:00Z</cp:lastPrinted>
  <dcterms:created xsi:type="dcterms:W3CDTF">2021-09-15T12:37:00Z</dcterms:created>
  <dcterms:modified xsi:type="dcterms:W3CDTF">2024-01-30T09:08:00Z</dcterms:modified>
</cp:coreProperties>
</file>