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AE42" w14:textId="103D9889" w:rsidR="00C803AD" w:rsidRPr="00AE2D74" w:rsidRDefault="00C803AD" w:rsidP="00AE2D74">
      <w:pPr>
        <w:shd w:val="clear" w:color="auto" w:fill="FFFFFF"/>
        <w:spacing w:after="75" w:line="540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BY"/>
        </w:rPr>
        <w:t>Отель "Посейдон"</w:t>
      </w:r>
    </w:p>
    <w:p w14:paraId="110ED5A1" w14:textId="01263365" w:rsidR="00344C9F" w:rsidRPr="00AE2D74" w:rsidRDefault="00344C9F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BY"/>
        </w:rPr>
      </w:pPr>
    </w:p>
    <w:p w14:paraId="318E5C1F" w14:textId="77777777" w:rsidR="00344C9F" w:rsidRPr="00AE2D74" w:rsidRDefault="00344C9F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BY"/>
        </w:rPr>
      </w:pPr>
    </w:p>
    <w:p w14:paraId="6E44FDEE" w14:textId="191D5B2E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пос. Витязево</w:t>
      </w:r>
      <w:r w:rsidRPr="00AE2D74">
        <w:rPr>
          <w:rFonts w:ascii="Times New Roman" w:eastAsia="Times New Roman" w:hAnsi="Times New Roman" w:cs="Times New Roman"/>
          <w:lang w:eastAsia="ru-BY"/>
        </w:rPr>
        <w:br/>
      </w: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Пляж:</w:t>
      </w:r>
      <w:r w:rsidRPr="00AE2D74">
        <w:rPr>
          <w:rFonts w:ascii="Times New Roman" w:eastAsia="Times New Roman" w:hAnsi="Times New Roman" w:cs="Times New Roman"/>
          <w:lang w:eastAsia="ru-BY"/>
        </w:rPr>
        <w:t> первая линия,300 м</w:t>
      </w:r>
      <w:r w:rsidRPr="00AE2D74">
        <w:rPr>
          <w:rFonts w:ascii="Times New Roman" w:eastAsia="Times New Roman" w:hAnsi="Times New Roman" w:cs="Times New Roman"/>
          <w:lang w:eastAsia="ru-BY"/>
        </w:rPr>
        <w:br/>
      </w: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Размещение:</w:t>
      </w:r>
      <w:r w:rsidRPr="00AE2D74">
        <w:rPr>
          <w:rFonts w:ascii="Times New Roman" w:eastAsia="Times New Roman" w:hAnsi="Times New Roman" w:cs="Times New Roman"/>
          <w:lang w:eastAsia="ru-BY"/>
        </w:rPr>
        <w:t> 2-3-4-местное, номера с удобствами</w:t>
      </w:r>
      <w:r w:rsidRPr="00AE2D74">
        <w:rPr>
          <w:rFonts w:ascii="Times New Roman" w:eastAsia="Times New Roman" w:hAnsi="Times New Roman" w:cs="Times New Roman"/>
          <w:lang w:eastAsia="ru-BY"/>
        </w:rPr>
        <w:br/>
      </w: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Бассейн</w:t>
      </w:r>
      <w:r w:rsidRPr="00AE2D74">
        <w:rPr>
          <w:rFonts w:ascii="Times New Roman" w:eastAsia="Times New Roman" w:hAnsi="Times New Roman" w:cs="Times New Roman"/>
          <w:lang w:eastAsia="ru-BY"/>
        </w:rPr>
        <w:t> на территории</w:t>
      </w:r>
      <w:r w:rsidRPr="00AE2D74">
        <w:rPr>
          <w:rFonts w:ascii="Times New Roman" w:eastAsia="Times New Roman" w:hAnsi="Times New Roman" w:cs="Times New Roman"/>
          <w:lang w:eastAsia="ru-BY"/>
        </w:rPr>
        <w:br/>
      </w: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Питание</w:t>
      </w:r>
      <w:r w:rsidRPr="00AE2D74">
        <w:rPr>
          <w:rFonts w:ascii="Times New Roman" w:eastAsia="Times New Roman" w:hAnsi="Times New Roman" w:cs="Times New Roman"/>
          <w:lang w:eastAsia="ru-BY"/>
        </w:rPr>
        <w:t> собственное кафе.</w:t>
      </w:r>
    </w:p>
    <w:p w14:paraId="67CE7949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Железнодорожный тур</w:t>
      </w:r>
    </w:p>
    <w:p w14:paraId="71B35AF5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08B55C6F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Маршрут: Минск - Анапа - Минск</w:t>
      </w:r>
    </w:p>
    <w:p w14:paraId="30A7CE17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Длительность тура: 15 дней</w:t>
      </w:r>
    </w:p>
    <w:p w14:paraId="309A11F0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Транспорт: Поезд</w:t>
      </w:r>
    </w:p>
    <w:p w14:paraId="21AEE5E7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Расписание поезда № 490 Б (47 ч 39 мин в пути)</w:t>
      </w:r>
    </w:p>
    <w:p w14:paraId="4DB68DDB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- Отправление из Минска - 10:58</w:t>
      </w:r>
    </w:p>
    <w:p w14:paraId="6F6CFA93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- Прибытие в Анапу - 10:37</w:t>
      </w:r>
    </w:p>
    <w:p w14:paraId="42D5C872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1E779EC0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Поезд № 489 С (45 ч 26 мин в пути)</w:t>
      </w:r>
    </w:p>
    <w:p w14:paraId="6E11DD5A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- Отправление из Анапы - 21:33</w:t>
      </w:r>
    </w:p>
    <w:p w14:paraId="3E65A8FA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- Прибытие в Минск - 18:59</w:t>
      </w:r>
    </w:p>
    <w:p w14:paraId="5D104C38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Организованный трансфер от ж/д вокзала до отеля.   </w:t>
      </w:r>
    </w:p>
    <w:p w14:paraId="5548F289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6A8D44B6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4891FD3E" w14:textId="77777777" w:rsidR="00C803AD" w:rsidRPr="00AE2D74" w:rsidRDefault="00C803AD" w:rsidP="00C803A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Отель «Посейдон» </w:t>
      </w: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br/>
        <w:t>(пос. Витязево, ул. Мира)</w:t>
      </w:r>
    </w:p>
    <w:tbl>
      <w:tblPr>
        <w:tblStyle w:val="aa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1914"/>
        <w:gridCol w:w="7431"/>
      </w:tblGrid>
      <w:tr w:rsidR="00AE2D74" w:rsidRPr="00AE2D74" w14:paraId="76CD671B" w14:textId="77777777" w:rsidTr="00AE2D74">
        <w:tc>
          <w:tcPr>
            <w:tcW w:w="1860" w:type="dxa"/>
            <w:hideMark/>
          </w:tcPr>
          <w:p w14:paraId="23AD086B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Курорт</w:t>
            </w:r>
          </w:p>
        </w:tc>
        <w:tc>
          <w:tcPr>
            <w:tcW w:w="8490" w:type="dxa"/>
            <w:hideMark/>
          </w:tcPr>
          <w:p w14:paraId="4028C2FE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Отдых в Витязево – 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небольшой уютный поселок возле Анапы и один из самых популярных курортов России. Населенный пункт омывается Черным морем и лиманом. Это пляжный рай, который прекрасно подойдет для отдыха с семьей, друзьями и в роли романтического свадебного путешествия. Местные жители называют поселок «Маленькие Афины».</w:t>
            </w:r>
          </w:p>
        </w:tc>
      </w:tr>
      <w:tr w:rsidR="00AE2D74" w:rsidRPr="00AE2D74" w14:paraId="02402006" w14:textId="77777777" w:rsidTr="00AE2D74">
        <w:tc>
          <w:tcPr>
            <w:tcW w:w="1860" w:type="dxa"/>
            <w:hideMark/>
          </w:tcPr>
          <w:p w14:paraId="40F97909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Территория</w:t>
            </w:r>
          </w:p>
        </w:tc>
        <w:tc>
          <w:tcPr>
            <w:tcW w:w="8490" w:type="dxa"/>
            <w:hideMark/>
          </w:tcPr>
          <w:p w14:paraId="3DA51C6C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Отель «Посейдон» 3 — расположен в поселке Витязево, уникальность месторасположения отеля «Посейдон 3» заключается в максимальной близости к морю, но при этом это тихое и спокойное место. На благоустроенной территории отеля: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бассейн с подогревом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 и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детской зоной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, шезлонги,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игровая детская площадка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,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бар, кафе.</w:t>
            </w:r>
          </w:p>
        </w:tc>
      </w:tr>
      <w:tr w:rsidR="00AE2D74" w:rsidRPr="00AE2D74" w14:paraId="7CE339C3" w14:textId="77777777" w:rsidTr="00AE2D74">
        <w:tc>
          <w:tcPr>
            <w:tcW w:w="1860" w:type="dxa"/>
            <w:hideMark/>
          </w:tcPr>
          <w:p w14:paraId="71192FE9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Пляж</w:t>
            </w:r>
          </w:p>
        </w:tc>
        <w:tc>
          <w:tcPr>
            <w:tcW w:w="8490" w:type="dxa"/>
            <w:hideMark/>
          </w:tcPr>
          <w:p w14:paraId="6E500484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На первой береговой линии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,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300 метров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 до пляжа, 2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 минуты ходьбы</w:t>
            </w:r>
          </w:p>
          <w:p w14:paraId="0ECA2B13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Пляжи бесплатные, широкие до 200м, длинные, желтый мелкий песок, есть платные оборудованные. Море у берега неглубокое. Разнообразная структура развлечений. Виндсерфинг. Дайвинг.</w:t>
            </w:r>
          </w:p>
        </w:tc>
      </w:tr>
      <w:tr w:rsidR="00AE2D74" w:rsidRPr="00AE2D74" w14:paraId="06B5C32C" w14:textId="77777777" w:rsidTr="00AE2D74">
        <w:tc>
          <w:tcPr>
            <w:tcW w:w="1860" w:type="dxa"/>
            <w:hideMark/>
          </w:tcPr>
          <w:p w14:paraId="342BE115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Корпус</w:t>
            </w:r>
          </w:p>
        </w:tc>
        <w:tc>
          <w:tcPr>
            <w:tcW w:w="8490" w:type="dxa"/>
            <w:hideMark/>
          </w:tcPr>
          <w:p w14:paraId="1266A432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Один пятиэтажный корпус.</w:t>
            </w:r>
          </w:p>
        </w:tc>
      </w:tr>
      <w:tr w:rsidR="00AE2D74" w:rsidRPr="00AE2D74" w14:paraId="4903E269" w14:textId="77777777" w:rsidTr="00AE2D74">
        <w:tc>
          <w:tcPr>
            <w:tcW w:w="1860" w:type="dxa"/>
            <w:hideMark/>
          </w:tcPr>
          <w:p w14:paraId="060D1A86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Размещение</w:t>
            </w:r>
          </w:p>
        </w:tc>
        <w:tc>
          <w:tcPr>
            <w:tcW w:w="8490" w:type="dxa"/>
            <w:hideMark/>
          </w:tcPr>
          <w:p w14:paraId="3FBF283F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Однокомнатные номера с уютным интерьером рассчитаны на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2-4-х местное размещение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 xml:space="preserve">. Площадь номеров - 20 </w:t>
            </w:r>
            <w:proofErr w:type="spellStart"/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кв.м</w:t>
            </w:r>
            <w:proofErr w:type="spellEnd"/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. Не во всех номерах есть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балкон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. Каждый номер отеля «Посейдон-3» оснащен двуспальной и односпальной кроватями, прикроватными тумбочками, платяным шкафом, туалетным столиком, жидкокристаллическим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телевизором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, холодильником, феном,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кондиционером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, санузлом, сейфом.</w:t>
            </w:r>
          </w:p>
          <w:p w14:paraId="2377E11D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Доп. место – кресло-кровать</w:t>
            </w:r>
          </w:p>
        </w:tc>
      </w:tr>
      <w:tr w:rsidR="00AE2D74" w:rsidRPr="00AE2D74" w14:paraId="648C7487" w14:textId="77777777" w:rsidTr="00AE2D74">
        <w:tc>
          <w:tcPr>
            <w:tcW w:w="1860" w:type="dxa"/>
            <w:hideMark/>
          </w:tcPr>
          <w:p w14:paraId="3511BDEC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Услуги</w:t>
            </w:r>
          </w:p>
        </w:tc>
        <w:tc>
          <w:tcPr>
            <w:tcW w:w="8490" w:type="dxa"/>
            <w:hideMark/>
          </w:tcPr>
          <w:p w14:paraId="04AFD02B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В отеле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 xml:space="preserve">бесплатный </w:t>
            </w:r>
            <w:proofErr w:type="spellStart"/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Wi</w:t>
            </w:r>
            <w:proofErr w:type="spellEnd"/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-Fi.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 Для Вашего удобства имеется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лифт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.</w:t>
            </w:r>
          </w:p>
          <w:p w14:paraId="67D1B565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Автостоянка бесплатная не охраняемая.</w:t>
            </w:r>
          </w:p>
          <w:p w14:paraId="7328D13C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lastRenderedPageBreak/>
              <w:t>Организуется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трансфер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 (платно) – ж/д вокзал, автовокзал или аэропорт (возможен заказ легкового автомобиля или микроавтобуса).</w:t>
            </w:r>
          </w:p>
          <w:p w14:paraId="7FEFDA10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Детская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анимация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 два раза в неделю.</w:t>
            </w:r>
          </w:p>
          <w:p w14:paraId="2F8D8DFA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Услуги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прачечной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 (платно). На этажах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кулеры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 с водой.</w:t>
            </w:r>
          </w:p>
        </w:tc>
      </w:tr>
      <w:tr w:rsidR="00AE2D74" w:rsidRPr="00AE2D74" w14:paraId="58B29ACB" w14:textId="77777777" w:rsidTr="00AE2D74">
        <w:tc>
          <w:tcPr>
            <w:tcW w:w="1860" w:type="dxa"/>
            <w:hideMark/>
          </w:tcPr>
          <w:p w14:paraId="7B5F4E88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lastRenderedPageBreak/>
              <w:t>Питание</w:t>
            </w:r>
          </w:p>
        </w:tc>
        <w:tc>
          <w:tcPr>
            <w:tcW w:w="8490" w:type="dxa"/>
            <w:hideMark/>
          </w:tcPr>
          <w:p w14:paraId="1254C267" w14:textId="77777777" w:rsidR="00C803AD" w:rsidRPr="00AE2D74" w:rsidRDefault="00C803AD" w:rsidP="00C803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Питание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 в отеле «Посейдон-3» в Витязево организуется в собственном кафе, расположенном на территории. Разнообразное комплексное питание состоит из блюд греческой и европейской кухни. Также гостям отеля «Посейдон» предлагаются блюда на костре.</w:t>
            </w:r>
          </w:p>
        </w:tc>
      </w:tr>
      <w:tr w:rsidR="00AE2D74" w:rsidRPr="00AE2D74" w14:paraId="4CA36E65" w14:textId="77777777" w:rsidTr="00AE2D74">
        <w:tc>
          <w:tcPr>
            <w:tcW w:w="1860" w:type="dxa"/>
            <w:hideMark/>
          </w:tcPr>
          <w:p w14:paraId="56E9527C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Расчетный час</w:t>
            </w:r>
          </w:p>
        </w:tc>
        <w:tc>
          <w:tcPr>
            <w:tcW w:w="8490" w:type="dxa"/>
            <w:hideMark/>
          </w:tcPr>
          <w:p w14:paraId="500E38BC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Время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выезда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 из номера до 12:00. Время </w:t>
            </w: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заселения</w:t>
            </w: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 14:00.</w:t>
            </w:r>
          </w:p>
        </w:tc>
      </w:tr>
      <w:tr w:rsidR="00AE2D74" w:rsidRPr="00AE2D74" w14:paraId="7D726648" w14:textId="77777777" w:rsidTr="00AE2D74">
        <w:tc>
          <w:tcPr>
            <w:tcW w:w="1860" w:type="dxa"/>
            <w:hideMark/>
          </w:tcPr>
          <w:p w14:paraId="34CEFA53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Дети</w:t>
            </w:r>
          </w:p>
        </w:tc>
        <w:tc>
          <w:tcPr>
            <w:tcW w:w="8490" w:type="dxa"/>
            <w:hideMark/>
          </w:tcPr>
          <w:p w14:paraId="03660FA2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Дети в отель «Посейдон-3» в Витязево принимаются с любого возраста.</w:t>
            </w:r>
          </w:p>
        </w:tc>
      </w:tr>
      <w:tr w:rsidR="00AE2D74" w:rsidRPr="00AE2D74" w14:paraId="05098B2F" w14:textId="77777777" w:rsidTr="00AE2D74">
        <w:tc>
          <w:tcPr>
            <w:tcW w:w="1860" w:type="dxa"/>
            <w:hideMark/>
          </w:tcPr>
          <w:p w14:paraId="28CACD59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b/>
                <w:bCs/>
                <w:lang w:eastAsia="ru-BY"/>
              </w:rPr>
              <w:t>Инфраструктура</w:t>
            </w:r>
          </w:p>
        </w:tc>
        <w:tc>
          <w:tcPr>
            <w:tcW w:w="8490" w:type="dxa"/>
            <w:hideMark/>
          </w:tcPr>
          <w:p w14:paraId="0734861C" w14:textId="77777777" w:rsidR="00C803AD" w:rsidRPr="00AE2D74" w:rsidRDefault="00C803AD" w:rsidP="00C803AD">
            <w:pPr>
              <w:textAlignment w:val="baseline"/>
              <w:rPr>
                <w:rFonts w:ascii="Times New Roman" w:eastAsia="Times New Roman" w:hAnsi="Times New Roman" w:cs="Times New Roman"/>
                <w:lang w:eastAsia="ru-BY"/>
              </w:rPr>
            </w:pPr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До аэропорта Анапа-10км., ж/д вокзал Анапа- 15 км. В 15 минутах ходьбы находятся: парк аттракционов "Византия", аквапарк "Олимпия", Спа-санаторий «Аквамарин», набережная "</w:t>
            </w:r>
            <w:proofErr w:type="spellStart"/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Паралия</w:t>
            </w:r>
            <w:proofErr w:type="spellEnd"/>
            <w:r w:rsidRPr="00AE2D74">
              <w:rPr>
                <w:rFonts w:ascii="Times New Roman" w:eastAsia="Times New Roman" w:hAnsi="Times New Roman" w:cs="Times New Roman"/>
                <w:lang w:eastAsia="ru-BY"/>
              </w:rPr>
              <w:t>" и различные кафе и клубы.</w:t>
            </w:r>
          </w:p>
        </w:tc>
      </w:tr>
    </w:tbl>
    <w:p w14:paraId="5A2D4797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BY"/>
        </w:rPr>
      </w:pPr>
      <w:r w:rsidRPr="00AE2D74">
        <w:rPr>
          <w:rFonts w:ascii="Times New Roman" w:eastAsia="Times New Roman" w:hAnsi="Times New Roman" w:cs="Times New Roman"/>
          <w:sz w:val="16"/>
          <w:szCs w:val="16"/>
          <w:lang w:eastAsia="ru-BY"/>
        </w:rPr>
        <w:t> </w:t>
      </w:r>
    </w:p>
    <w:p w14:paraId="16204A91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В рекламных целях стоимость указана в российских рублях за проживание.</w:t>
      </w:r>
    </w:p>
    <w:p w14:paraId="6FD966ED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Цена ЗА НОМЕР.</w:t>
      </w:r>
    </w:p>
    <w:p w14:paraId="024E9287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Для того, чтобы узнать цену в долларах США, разделите стоимость на 90 (</w:t>
      </w:r>
      <w:proofErr w:type="spellStart"/>
      <w:proofErr w:type="gramStart"/>
      <w:r w:rsidRPr="00AE2D74">
        <w:rPr>
          <w:rFonts w:ascii="Times New Roman" w:eastAsia="Times New Roman" w:hAnsi="Times New Roman" w:cs="Times New Roman"/>
          <w:lang w:eastAsia="ru-BY"/>
        </w:rPr>
        <w:t>отнощение</w:t>
      </w:r>
      <w:proofErr w:type="spellEnd"/>
      <w:r w:rsidRPr="00AE2D74">
        <w:rPr>
          <w:rFonts w:ascii="Times New Roman" w:eastAsia="Times New Roman" w:hAnsi="Times New Roman" w:cs="Times New Roman"/>
          <w:lang w:eastAsia="ru-BY"/>
        </w:rPr>
        <w:t>  USD</w:t>
      </w:r>
      <w:proofErr w:type="gramEnd"/>
      <w:r w:rsidRPr="00AE2D74">
        <w:rPr>
          <w:rFonts w:ascii="Times New Roman" w:eastAsia="Times New Roman" w:hAnsi="Times New Roman" w:cs="Times New Roman"/>
          <w:lang w:eastAsia="ru-BY"/>
        </w:rPr>
        <w:t>/RUB).</w:t>
      </w:r>
    </w:p>
    <w:p w14:paraId="1B580569" w14:textId="77777777" w:rsidR="00C803AD" w:rsidRPr="00AE2D74" w:rsidRDefault="00C803AD" w:rsidP="00C803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 xml:space="preserve">Предоплата за проживание за 7 суток до даты выезда в бел. </w:t>
      </w:r>
      <w:proofErr w:type="spellStart"/>
      <w:r w:rsidRPr="00AE2D74">
        <w:rPr>
          <w:rFonts w:ascii="Times New Roman" w:eastAsia="Times New Roman" w:hAnsi="Times New Roman" w:cs="Times New Roman"/>
          <w:lang w:eastAsia="ru-BY"/>
        </w:rPr>
        <w:t>руб</w:t>
      </w:r>
      <w:proofErr w:type="spellEnd"/>
      <w:r w:rsidRPr="00AE2D74">
        <w:rPr>
          <w:rFonts w:ascii="Times New Roman" w:eastAsia="Times New Roman" w:hAnsi="Times New Roman" w:cs="Times New Roman"/>
          <w:lang w:eastAsia="ru-BY"/>
        </w:rPr>
        <w:t xml:space="preserve"> по курсу НЦ РБ + 3%.</w:t>
      </w:r>
    </w:p>
    <w:p w14:paraId="1AD441C0" w14:textId="77777777" w:rsidR="00C803AD" w:rsidRPr="00AE2D74" w:rsidRDefault="00C803AD" w:rsidP="00C803AD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</w:p>
    <w:tbl>
      <w:tblPr>
        <w:tblStyle w:val="aa"/>
        <w:tblpPr w:leftFromText="45" w:rightFromText="45" w:vertAnchor="text"/>
        <w:tblW w:w="5000" w:type="pct"/>
        <w:tblLook w:val="04A0" w:firstRow="1" w:lastRow="0" w:firstColumn="1" w:lastColumn="0" w:noHBand="0" w:noVBand="1"/>
      </w:tblPr>
      <w:tblGrid>
        <w:gridCol w:w="1134"/>
        <w:gridCol w:w="1237"/>
        <w:gridCol w:w="1107"/>
        <w:gridCol w:w="914"/>
        <w:gridCol w:w="1258"/>
        <w:gridCol w:w="1258"/>
        <w:gridCol w:w="1179"/>
        <w:gridCol w:w="1258"/>
      </w:tblGrid>
      <w:tr w:rsidR="00AE2D74" w:rsidRPr="007E5733" w14:paraId="2B092619" w14:textId="77777777" w:rsidTr="00AE2D74">
        <w:tc>
          <w:tcPr>
            <w:tcW w:w="1230" w:type="dxa"/>
            <w:hideMark/>
          </w:tcPr>
          <w:p w14:paraId="5BEB1A7F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Выезд из Минска</w:t>
            </w:r>
          </w:p>
        </w:tc>
        <w:tc>
          <w:tcPr>
            <w:tcW w:w="1560" w:type="dxa"/>
            <w:hideMark/>
          </w:tcPr>
          <w:p w14:paraId="6564595E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Отдых 10 ночей</w:t>
            </w:r>
          </w:p>
        </w:tc>
        <w:tc>
          <w:tcPr>
            <w:tcW w:w="1305" w:type="dxa"/>
            <w:hideMark/>
          </w:tcPr>
          <w:p w14:paraId="55C5662E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Приезд</w:t>
            </w:r>
          </w:p>
          <w:p w14:paraId="10EDD64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в Минск</w:t>
            </w:r>
          </w:p>
        </w:tc>
        <w:tc>
          <w:tcPr>
            <w:tcW w:w="1095" w:type="dxa"/>
            <w:hideMark/>
          </w:tcPr>
          <w:p w14:paraId="0F42BE16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1 </w:t>
            </w:r>
            <w:proofErr w:type="spellStart"/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взр</w:t>
            </w:r>
            <w:proofErr w:type="spellEnd"/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 или 1 </w:t>
            </w:r>
            <w:proofErr w:type="spellStart"/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взр</w:t>
            </w:r>
            <w:proofErr w:type="spellEnd"/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 + </w:t>
            </w:r>
            <w:proofErr w:type="spellStart"/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реб</w:t>
            </w:r>
            <w:proofErr w:type="spellEnd"/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 до 5 лет</w:t>
            </w:r>
          </w:p>
        </w:tc>
        <w:tc>
          <w:tcPr>
            <w:tcW w:w="1410" w:type="dxa"/>
            <w:hideMark/>
          </w:tcPr>
          <w:p w14:paraId="0E83065F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2-х</w:t>
            </w: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br/>
              <w:t>местный</w:t>
            </w:r>
          </w:p>
        </w:tc>
        <w:tc>
          <w:tcPr>
            <w:tcW w:w="1410" w:type="dxa"/>
            <w:hideMark/>
          </w:tcPr>
          <w:p w14:paraId="53981CB6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3-х</w:t>
            </w: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br/>
              <w:t>местный</w:t>
            </w:r>
          </w:p>
        </w:tc>
        <w:tc>
          <w:tcPr>
            <w:tcW w:w="1185" w:type="dxa"/>
            <w:hideMark/>
          </w:tcPr>
          <w:p w14:paraId="0D9266C9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3-х</w:t>
            </w: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br/>
              <w:t xml:space="preserve">местный + </w:t>
            </w:r>
            <w:proofErr w:type="spellStart"/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доп</w:t>
            </w:r>
            <w:proofErr w:type="spellEnd"/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 xml:space="preserve"> до 12 лет</w:t>
            </w:r>
          </w:p>
        </w:tc>
        <w:tc>
          <w:tcPr>
            <w:tcW w:w="1410" w:type="dxa"/>
            <w:hideMark/>
          </w:tcPr>
          <w:p w14:paraId="447DD961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4-х</w:t>
            </w: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br/>
              <w:t>местный</w:t>
            </w:r>
          </w:p>
        </w:tc>
      </w:tr>
      <w:tr w:rsidR="00AE2D74" w:rsidRPr="007E5733" w14:paraId="5D50C9BA" w14:textId="77777777" w:rsidTr="00AE2D74">
        <w:tc>
          <w:tcPr>
            <w:tcW w:w="4095" w:type="dxa"/>
            <w:gridSpan w:val="3"/>
            <w:hideMark/>
          </w:tcPr>
          <w:p w14:paraId="190747FA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МАЙ сутки/чел.</w:t>
            </w:r>
          </w:p>
          <w:p w14:paraId="476112D1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Свободный график</w:t>
            </w:r>
          </w:p>
        </w:tc>
        <w:tc>
          <w:tcPr>
            <w:tcW w:w="1095" w:type="dxa"/>
            <w:hideMark/>
          </w:tcPr>
          <w:p w14:paraId="721BC353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1300</w:t>
            </w:r>
          </w:p>
        </w:tc>
        <w:tc>
          <w:tcPr>
            <w:tcW w:w="1410" w:type="dxa"/>
            <w:hideMark/>
          </w:tcPr>
          <w:p w14:paraId="2E213A7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1600</w:t>
            </w:r>
          </w:p>
        </w:tc>
        <w:tc>
          <w:tcPr>
            <w:tcW w:w="1410" w:type="dxa"/>
            <w:hideMark/>
          </w:tcPr>
          <w:p w14:paraId="4BCCD60D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1400</w:t>
            </w:r>
          </w:p>
        </w:tc>
        <w:tc>
          <w:tcPr>
            <w:tcW w:w="1185" w:type="dxa"/>
            <w:hideMark/>
          </w:tcPr>
          <w:p w14:paraId="0C3C7D01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1500</w:t>
            </w:r>
          </w:p>
        </w:tc>
        <w:tc>
          <w:tcPr>
            <w:tcW w:w="1410" w:type="dxa"/>
            <w:hideMark/>
          </w:tcPr>
          <w:p w14:paraId="07943F65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BY"/>
              </w:rPr>
              <w:t>1400</w:t>
            </w:r>
          </w:p>
        </w:tc>
      </w:tr>
      <w:tr w:rsidR="00AE2D74" w:rsidRPr="007E5733" w14:paraId="5E7E3EAD" w14:textId="77777777" w:rsidTr="00AE2D74">
        <w:tc>
          <w:tcPr>
            <w:tcW w:w="1230" w:type="dxa"/>
            <w:hideMark/>
          </w:tcPr>
          <w:p w14:paraId="7F57BBB5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07.06</w:t>
            </w:r>
          </w:p>
        </w:tc>
        <w:tc>
          <w:tcPr>
            <w:tcW w:w="1560" w:type="dxa"/>
            <w:hideMark/>
          </w:tcPr>
          <w:p w14:paraId="63C9187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09.06 – 19.06</w:t>
            </w:r>
          </w:p>
          <w:p w14:paraId="34BCAE67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457B741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21.06</w:t>
            </w:r>
          </w:p>
        </w:tc>
        <w:tc>
          <w:tcPr>
            <w:tcW w:w="1095" w:type="dxa"/>
            <w:hideMark/>
          </w:tcPr>
          <w:p w14:paraId="2C218BE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25500</w:t>
            </w:r>
          </w:p>
        </w:tc>
        <w:tc>
          <w:tcPr>
            <w:tcW w:w="1410" w:type="dxa"/>
            <w:hideMark/>
          </w:tcPr>
          <w:p w14:paraId="1E018FFD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32500</w:t>
            </w:r>
          </w:p>
        </w:tc>
        <w:tc>
          <w:tcPr>
            <w:tcW w:w="1410" w:type="dxa"/>
            <w:hideMark/>
          </w:tcPr>
          <w:p w14:paraId="3CFD99AD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35000</w:t>
            </w:r>
          </w:p>
        </w:tc>
        <w:tc>
          <w:tcPr>
            <w:tcW w:w="1185" w:type="dxa"/>
            <w:hideMark/>
          </w:tcPr>
          <w:p w14:paraId="67FD6799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38000</w:t>
            </w:r>
          </w:p>
        </w:tc>
        <w:tc>
          <w:tcPr>
            <w:tcW w:w="1410" w:type="dxa"/>
            <w:hideMark/>
          </w:tcPr>
          <w:p w14:paraId="7F7C4C0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42500</w:t>
            </w:r>
          </w:p>
        </w:tc>
      </w:tr>
      <w:tr w:rsidR="00AE2D74" w:rsidRPr="007E5733" w14:paraId="7CA1B1B6" w14:textId="77777777" w:rsidTr="00AE2D74">
        <w:tc>
          <w:tcPr>
            <w:tcW w:w="1230" w:type="dxa"/>
            <w:hideMark/>
          </w:tcPr>
          <w:p w14:paraId="2C375647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17.06</w:t>
            </w:r>
          </w:p>
        </w:tc>
        <w:tc>
          <w:tcPr>
            <w:tcW w:w="1560" w:type="dxa"/>
            <w:hideMark/>
          </w:tcPr>
          <w:p w14:paraId="61F5BD0E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19.06 – 29.06</w:t>
            </w:r>
          </w:p>
          <w:p w14:paraId="2B62A511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026354FF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01.07</w:t>
            </w:r>
          </w:p>
        </w:tc>
        <w:tc>
          <w:tcPr>
            <w:tcW w:w="1095" w:type="dxa"/>
            <w:hideMark/>
          </w:tcPr>
          <w:p w14:paraId="37C0699E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30500</w:t>
            </w:r>
          </w:p>
        </w:tc>
        <w:tc>
          <w:tcPr>
            <w:tcW w:w="1410" w:type="dxa"/>
            <w:hideMark/>
          </w:tcPr>
          <w:p w14:paraId="6BA0A7F7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34500</w:t>
            </w:r>
          </w:p>
        </w:tc>
        <w:tc>
          <w:tcPr>
            <w:tcW w:w="1410" w:type="dxa"/>
            <w:hideMark/>
          </w:tcPr>
          <w:p w14:paraId="0D58B036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39500</w:t>
            </w:r>
          </w:p>
        </w:tc>
        <w:tc>
          <w:tcPr>
            <w:tcW w:w="1185" w:type="dxa"/>
            <w:hideMark/>
          </w:tcPr>
          <w:p w14:paraId="1E6CB64D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42500</w:t>
            </w:r>
          </w:p>
        </w:tc>
        <w:tc>
          <w:tcPr>
            <w:tcW w:w="1410" w:type="dxa"/>
            <w:hideMark/>
          </w:tcPr>
          <w:p w14:paraId="4B9A61A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47000</w:t>
            </w:r>
          </w:p>
        </w:tc>
      </w:tr>
      <w:tr w:rsidR="00AE2D74" w:rsidRPr="007E5733" w14:paraId="3FA8814E" w14:textId="77777777" w:rsidTr="00AE2D74">
        <w:tc>
          <w:tcPr>
            <w:tcW w:w="1230" w:type="dxa"/>
            <w:hideMark/>
          </w:tcPr>
          <w:p w14:paraId="622B9617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27.06</w:t>
            </w:r>
          </w:p>
        </w:tc>
        <w:tc>
          <w:tcPr>
            <w:tcW w:w="1560" w:type="dxa"/>
            <w:hideMark/>
          </w:tcPr>
          <w:p w14:paraId="3D29DDAD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29.06 – 09.07</w:t>
            </w:r>
          </w:p>
          <w:p w14:paraId="0A2A1037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0ABCC3B5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11.07</w:t>
            </w:r>
          </w:p>
        </w:tc>
        <w:tc>
          <w:tcPr>
            <w:tcW w:w="1095" w:type="dxa"/>
            <w:hideMark/>
          </w:tcPr>
          <w:p w14:paraId="06ACB34D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38000</w:t>
            </w:r>
          </w:p>
        </w:tc>
        <w:tc>
          <w:tcPr>
            <w:tcW w:w="1410" w:type="dxa"/>
            <w:hideMark/>
          </w:tcPr>
          <w:p w14:paraId="2A673B75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45000</w:t>
            </w:r>
          </w:p>
        </w:tc>
        <w:tc>
          <w:tcPr>
            <w:tcW w:w="1410" w:type="dxa"/>
            <w:hideMark/>
          </w:tcPr>
          <w:p w14:paraId="5560D0F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48500</w:t>
            </w:r>
          </w:p>
        </w:tc>
        <w:tc>
          <w:tcPr>
            <w:tcW w:w="1185" w:type="dxa"/>
            <w:hideMark/>
          </w:tcPr>
          <w:p w14:paraId="7E3D8F49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51500</w:t>
            </w:r>
          </w:p>
        </w:tc>
        <w:tc>
          <w:tcPr>
            <w:tcW w:w="1410" w:type="dxa"/>
            <w:hideMark/>
          </w:tcPr>
          <w:p w14:paraId="1AAED184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59500</w:t>
            </w:r>
          </w:p>
        </w:tc>
      </w:tr>
      <w:tr w:rsidR="00AE2D74" w:rsidRPr="007E5733" w14:paraId="4DBDF7FE" w14:textId="77777777" w:rsidTr="00AE2D74">
        <w:tc>
          <w:tcPr>
            <w:tcW w:w="1230" w:type="dxa"/>
            <w:hideMark/>
          </w:tcPr>
          <w:p w14:paraId="3E756AB2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07.07</w:t>
            </w:r>
          </w:p>
        </w:tc>
        <w:tc>
          <w:tcPr>
            <w:tcW w:w="1560" w:type="dxa"/>
            <w:hideMark/>
          </w:tcPr>
          <w:p w14:paraId="398B14F1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09.07 – 19.07</w:t>
            </w:r>
          </w:p>
          <w:p w14:paraId="27AF3912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10ночей</w:t>
            </w:r>
          </w:p>
        </w:tc>
        <w:tc>
          <w:tcPr>
            <w:tcW w:w="1305" w:type="dxa"/>
            <w:hideMark/>
          </w:tcPr>
          <w:p w14:paraId="082D2103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21.07</w:t>
            </w:r>
          </w:p>
        </w:tc>
        <w:tc>
          <w:tcPr>
            <w:tcW w:w="1095" w:type="dxa"/>
            <w:hideMark/>
          </w:tcPr>
          <w:p w14:paraId="46582FC7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52500</w:t>
            </w:r>
          </w:p>
        </w:tc>
        <w:tc>
          <w:tcPr>
            <w:tcW w:w="1410" w:type="dxa"/>
            <w:hideMark/>
          </w:tcPr>
          <w:p w14:paraId="402DCE45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63000</w:t>
            </w:r>
          </w:p>
        </w:tc>
        <w:tc>
          <w:tcPr>
            <w:tcW w:w="1410" w:type="dxa"/>
            <w:hideMark/>
          </w:tcPr>
          <w:p w14:paraId="384EF2E6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67500</w:t>
            </w:r>
          </w:p>
        </w:tc>
        <w:tc>
          <w:tcPr>
            <w:tcW w:w="1185" w:type="dxa"/>
            <w:hideMark/>
          </w:tcPr>
          <w:p w14:paraId="47C9467C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71500</w:t>
            </w:r>
          </w:p>
        </w:tc>
        <w:tc>
          <w:tcPr>
            <w:tcW w:w="1410" w:type="dxa"/>
            <w:hideMark/>
          </w:tcPr>
          <w:p w14:paraId="0FA1D03A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81000</w:t>
            </w:r>
          </w:p>
        </w:tc>
      </w:tr>
      <w:tr w:rsidR="00AE2D74" w:rsidRPr="007E5733" w14:paraId="29737D44" w14:textId="77777777" w:rsidTr="00AE2D74">
        <w:tc>
          <w:tcPr>
            <w:tcW w:w="1230" w:type="dxa"/>
            <w:hideMark/>
          </w:tcPr>
          <w:p w14:paraId="0BDFAA96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17.07</w:t>
            </w:r>
          </w:p>
        </w:tc>
        <w:tc>
          <w:tcPr>
            <w:tcW w:w="1560" w:type="dxa"/>
            <w:hideMark/>
          </w:tcPr>
          <w:p w14:paraId="1E9FF1C5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19.07 – 29.07</w:t>
            </w:r>
          </w:p>
          <w:p w14:paraId="790ACBA9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2E33FBF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31.07</w:t>
            </w:r>
          </w:p>
        </w:tc>
        <w:tc>
          <w:tcPr>
            <w:tcW w:w="1095" w:type="dxa"/>
            <w:hideMark/>
          </w:tcPr>
          <w:p w14:paraId="1B563063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52500</w:t>
            </w:r>
          </w:p>
        </w:tc>
        <w:tc>
          <w:tcPr>
            <w:tcW w:w="1410" w:type="dxa"/>
            <w:hideMark/>
          </w:tcPr>
          <w:p w14:paraId="548B10E4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63000</w:t>
            </w:r>
          </w:p>
        </w:tc>
        <w:tc>
          <w:tcPr>
            <w:tcW w:w="1410" w:type="dxa"/>
            <w:hideMark/>
          </w:tcPr>
          <w:p w14:paraId="7613ED3E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67500</w:t>
            </w:r>
          </w:p>
        </w:tc>
        <w:tc>
          <w:tcPr>
            <w:tcW w:w="1185" w:type="dxa"/>
            <w:hideMark/>
          </w:tcPr>
          <w:p w14:paraId="75814B5F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71500</w:t>
            </w:r>
          </w:p>
        </w:tc>
        <w:tc>
          <w:tcPr>
            <w:tcW w:w="1410" w:type="dxa"/>
            <w:hideMark/>
          </w:tcPr>
          <w:p w14:paraId="7C35726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81000</w:t>
            </w:r>
          </w:p>
        </w:tc>
      </w:tr>
      <w:tr w:rsidR="00AE2D74" w:rsidRPr="007E5733" w14:paraId="4DB85C18" w14:textId="77777777" w:rsidTr="00AE2D74">
        <w:tc>
          <w:tcPr>
            <w:tcW w:w="1230" w:type="dxa"/>
            <w:hideMark/>
          </w:tcPr>
          <w:p w14:paraId="4E99600F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27.07</w:t>
            </w:r>
          </w:p>
        </w:tc>
        <w:tc>
          <w:tcPr>
            <w:tcW w:w="1560" w:type="dxa"/>
            <w:hideMark/>
          </w:tcPr>
          <w:p w14:paraId="6D070ECA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29.07 – 09.08</w:t>
            </w:r>
          </w:p>
          <w:p w14:paraId="42CF5870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 ночей</w:t>
            </w:r>
          </w:p>
        </w:tc>
        <w:tc>
          <w:tcPr>
            <w:tcW w:w="1305" w:type="dxa"/>
            <w:hideMark/>
          </w:tcPr>
          <w:p w14:paraId="2780A0AC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11.08</w:t>
            </w:r>
          </w:p>
        </w:tc>
        <w:tc>
          <w:tcPr>
            <w:tcW w:w="1095" w:type="dxa"/>
            <w:hideMark/>
          </w:tcPr>
          <w:p w14:paraId="0CA0B41D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58000</w:t>
            </w:r>
          </w:p>
        </w:tc>
        <w:tc>
          <w:tcPr>
            <w:tcW w:w="1410" w:type="dxa"/>
            <w:hideMark/>
          </w:tcPr>
          <w:p w14:paraId="0C2A76E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69500</w:t>
            </w:r>
          </w:p>
        </w:tc>
        <w:tc>
          <w:tcPr>
            <w:tcW w:w="1410" w:type="dxa"/>
            <w:hideMark/>
          </w:tcPr>
          <w:p w14:paraId="542068DD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74500</w:t>
            </w:r>
          </w:p>
        </w:tc>
        <w:tc>
          <w:tcPr>
            <w:tcW w:w="1185" w:type="dxa"/>
            <w:hideMark/>
          </w:tcPr>
          <w:p w14:paraId="7A63C42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79000</w:t>
            </w:r>
          </w:p>
        </w:tc>
        <w:tc>
          <w:tcPr>
            <w:tcW w:w="1410" w:type="dxa"/>
            <w:hideMark/>
          </w:tcPr>
          <w:p w14:paraId="60699650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89000</w:t>
            </w:r>
          </w:p>
        </w:tc>
      </w:tr>
      <w:tr w:rsidR="00AE2D74" w:rsidRPr="007E5733" w14:paraId="008071EA" w14:textId="77777777" w:rsidTr="00AE2D74">
        <w:tc>
          <w:tcPr>
            <w:tcW w:w="1230" w:type="dxa"/>
            <w:hideMark/>
          </w:tcPr>
          <w:p w14:paraId="34B1E72D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07.08</w:t>
            </w:r>
          </w:p>
        </w:tc>
        <w:tc>
          <w:tcPr>
            <w:tcW w:w="1560" w:type="dxa"/>
            <w:hideMark/>
          </w:tcPr>
          <w:p w14:paraId="27FE76C0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09.08 – 19.08</w:t>
            </w:r>
          </w:p>
          <w:p w14:paraId="681E6F93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72AB53B5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21.08</w:t>
            </w:r>
          </w:p>
        </w:tc>
        <w:tc>
          <w:tcPr>
            <w:tcW w:w="1095" w:type="dxa"/>
            <w:hideMark/>
          </w:tcPr>
          <w:p w14:paraId="31B749E1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52500</w:t>
            </w:r>
          </w:p>
        </w:tc>
        <w:tc>
          <w:tcPr>
            <w:tcW w:w="1410" w:type="dxa"/>
            <w:hideMark/>
          </w:tcPr>
          <w:p w14:paraId="5F9A11C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63000</w:t>
            </w:r>
          </w:p>
        </w:tc>
        <w:tc>
          <w:tcPr>
            <w:tcW w:w="1410" w:type="dxa"/>
            <w:hideMark/>
          </w:tcPr>
          <w:p w14:paraId="34A905B7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67500</w:t>
            </w:r>
          </w:p>
        </w:tc>
        <w:tc>
          <w:tcPr>
            <w:tcW w:w="1185" w:type="dxa"/>
            <w:hideMark/>
          </w:tcPr>
          <w:p w14:paraId="534D1213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71500</w:t>
            </w:r>
          </w:p>
        </w:tc>
        <w:tc>
          <w:tcPr>
            <w:tcW w:w="1410" w:type="dxa"/>
            <w:hideMark/>
          </w:tcPr>
          <w:p w14:paraId="4EBB3F83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81000</w:t>
            </w:r>
          </w:p>
        </w:tc>
      </w:tr>
      <w:tr w:rsidR="00AE2D74" w:rsidRPr="007E5733" w14:paraId="4AC12EC9" w14:textId="77777777" w:rsidTr="00AE2D74">
        <w:tc>
          <w:tcPr>
            <w:tcW w:w="1230" w:type="dxa"/>
            <w:hideMark/>
          </w:tcPr>
          <w:p w14:paraId="5A9ED202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lastRenderedPageBreak/>
              <w:t>17.08</w:t>
            </w:r>
          </w:p>
        </w:tc>
        <w:tc>
          <w:tcPr>
            <w:tcW w:w="1560" w:type="dxa"/>
            <w:hideMark/>
          </w:tcPr>
          <w:p w14:paraId="19EB72D1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19.08 – 29.08</w:t>
            </w:r>
          </w:p>
          <w:p w14:paraId="78A083EE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40F230A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31.08</w:t>
            </w:r>
          </w:p>
        </w:tc>
        <w:tc>
          <w:tcPr>
            <w:tcW w:w="1095" w:type="dxa"/>
            <w:hideMark/>
          </w:tcPr>
          <w:p w14:paraId="264165CA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52500</w:t>
            </w:r>
          </w:p>
        </w:tc>
        <w:tc>
          <w:tcPr>
            <w:tcW w:w="1410" w:type="dxa"/>
            <w:hideMark/>
          </w:tcPr>
          <w:p w14:paraId="35EAB82C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63000</w:t>
            </w:r>
          </w:p>
        </w:tc>
        <w:tc>
          <w:tcPr>
            <w:tcW w:w="1410" w:type="dxa"/>
            <w:hideMark/>
          </w:tcPr>
          <w:p w14:paraId="08A835E5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67500</w:t>
            </w:r>
          </w:p>
        </w:tc>
        <w:tc>
          <w:tcPr>
            <w:tcW w:w="1185" w:type="dxa"/>
            <w:hideMark/>
          </w:tcPr>
          <w:p w14:paraId="382857BA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71500</w:t>
            </w:r>
          </w:p>
        </w:tc>
        <w:tc>
          <w:tcPr>
            <w:tcW w:w="1410" w:type="dxa"/>
            <w:hideMark/>
          </w:tcPr>
          <w:p w14:paraId="7EBA439F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81000</w:t>
            </w:r>
          </w:p>
        </w:tc>
      </w:tr>
      <w:tr w:rsidR="00AE2D74" w:rsidRPr="007E5733" w14:paraId="1D74CD6A" w14:textId="77777777" w:rsidTr="00AE2D74">
        <w:tc>
          <w:tcPr>
            <w:tcW w:w="1230" w:type="dxa"/>
            <w:hideMark/>
          </w:tcPr>
          <w:p w14:paraId="702CB0F4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27.08</w:t>
            </w:r>
          </w:p>
        </w:tc>
        <w:tc>
          <w:tcPr>
            <w:tcW w:w="1560" w:type="dxa"/>
            <w:hideMark/>
          </w:tcPr>
          <w:p w14:paraId="7D8D7BF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29.08 – 09.09</w:t>
            </w:r>
          </w:p>
          <w:p w14:paraId="37D9D8B3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 ночей</w:t>
            </w:r>
          </w:p>
        </w:tc>
        <w:tc>
          <w:tcPr>
            <w:tcW w:w="1305" w:type="dxa"/>
            <w:hideMark/>
          </w:tcPr>
          <w:p w14:paraId="3B5B0B64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11.09</w:t>
            </w:r>
          </w:p>
        </w:tc>
        <w:tc>
          <w:tcPr>
            <w:tcW w:w="1095" w:type="dxa"/>
            <w:hideMark/>
          </w:tcPr>
          <w:p w14:paraId="2ED0D64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38500</w:t>
            </w:r>
          </w:p>
        </w:tc>
        <w:tc>
          <w:tcPr>
            <w:tcW w:w="1410" w:type="dxa"/>
            <w:hideMark/>
          </w:tcPr>
          <w:p w14:paraId="1CB9C25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43500</w:t>
            </w:r>
          </w:p>
        </w:tc>
        <w:tc>
          <w:tcPr>
            <w:tcW w:w="1410" w:type="dxa"/>
            <w:hideMark/>
          </w:tcPr>
          <w:p w14:paraId="1D61DEFF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48000</w:t>
            </w:r>
          </w:p>
        </w:tc>
        <w:tc>
          <w:tcPr>
            <w:tcW w:w="1185" w:type="dxa"/>
            <w:hideMark/>
          </w:tcPr>
          <w:p w14:paraId="4EB4B07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51500</w:t>
            </w:r>
          </w:p>
        </w:tc>
        <w:tc>
          <w:tcPr>
            <w:tcW w:w="1410" w:type="dxa"/>
            <w:hideMark/>
          </w:tcPr>
          <w:p w14:paraId="04E3425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57000</w:t>
            </w:r>
          </w:p>
        </w:tc>
      </w:tr>
      <w:tr w:rsidR="00AE2D74" w:rsidRPr="007E5733" w14:paraId="5D1C4235" w14:textId="77777777" w:rsidTr="00AE2D74">
        <w:tc>
          <w:tcPr>
            <w:tcW w:w="1230" w:type="dxa"/>
            <w:hideMark/>
          </w:tcPr>
          <w:p w14:paraId="24F90BC3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07.09</w:t>
            </w:r>
          </w:p>
        </w:tc>
        <w:tc>
          <w:tcPr>
            <w:tcW w:w="1560" w:type="dxa"/>
            <w:hideMark/>
          </w:tcPr>
          <w:p w14:paraId="014510C9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09.09 – 19.09</w:t>
            </w:r>
          </w:p>
          <w:p w14:paraId="51A1936F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10 ночей</w:t>
            </w:r>
          </w:p>
        </w:tc>
        <w:tc>
          <w:tcPr>
            <w:tcW w:w="1305" w:type="dxa"/>
            <w:hideMark/>
          </w:tcPr>
          <w:p w14:paraId="3EA1EDCE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21.09</w:t>
            </w:r>
          </w:p>
        </w:tc>
        <w:tc>
          <w:tcPr>
            <w:tcW w:w="1095" w:type="dxa"/>
            <w:hideMark/>
          </w:tcPr>
          <w:p w14:paraId="652CCD07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31000</w:t>
            </w:r>
          </w:p>
        </w:tc>
        <w:tc>
          <w:tcPr>
            <w:tcW w:w="1410" w:type="dxa"/>
            <w:hideMark/>
          </w:tcPr>
          <w:p w14:paraId="02C2738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36500</w:t>
            </w:r>
          </w:p>
        </w:tc>
        <w:tc>
          <w:tcPr>
            <w:tcW w:w="1410" w:type="dxa"/>
            <w:hideMark/>
          </w:tcPr>
          <w:p w14:paraId="78D7417B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40000</w:t>
            </w:r>
          </w:p>
        </w:tc>
        <w:tc>
          <w:tcPr>
            <w:tcW w:w="1185" w:type="dxa"/>
            <w:hideMark/>
          </w:tcPr>
          <w:p w14:paraId="74F80F68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43000</w:t>
            </w:r>
          </w:p>
        </w:tc>
        <w:tc>
          <w:tcPr>
            <w:tcW w:w="1410" w:type="dxa"/>
            <w:hideMark/>
          </w:tcPr>
          <w:p w14:paraId="6B740622" w14:textId="77777777" w:rsidR="00C803AD" w:rsidRPr="007E5733" w:rsidRDefault="00C803AD" w:rsidP="00C803A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</w:pPr>
            <w:r w:rsidRPr="007E5733">
              <w:rPr>
                <w:rFonts w:ascii="Times New Roman" w:eastAsia="Times New Roman" w:hAnsi="Times New Roman" w:cs="Times New Roman"/>
                <w:sz w:val="24"/>
                <w:szCs w:val="24"/>
                <w:lang w:eastAsia="ru-BY"/>
              </w:rPr>
              <w:t>48000</w:t>
            </w:r>
          </w:p>
        </w:tc>
      </w:tr>
    </w:tbl>
    <w:p w14:paraId="2024CED6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AE2D74">
        <w:rPr>
          <w:rFonts w:ascii="Times New Roman" w:eastAsia="Times New Roman" w:hAnsi="Times New Roman" w:cs="Times New Roman"/>
          <w:sz w:val="20"/>
          <w:szCs w:val="20"/>
          <w:lang w:eastAsia="ru-BY"/>
        </w:rPr>
        <w:t> </w:t>
      </w:r>
    </w:p>
    <w:p w14:paraId="3F1FAA94" w14:textId="2B9B3F17" w:rsidR="00C803AD" w:rsidRPr="00260FB6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u-RU"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 xml:space="preserve">ВНИМАНИЕ! Дети до 5 лет без места при двух взрослых бесплатно (один </w:t>
      </w:r>
      <w:proofErr w:type="spellStart"/>
      <w:r w:rsidRPr="00AE2D74">
        <w:rPr>
          <w:rFonts w:ascii="Times New Roman" w:eastAsia="Times New Roman" w:hAnsi="Times New Roman" w:cs="Times New Roman"/>
          <w:lang w:eastAsia="ru-BY"/>
        </w:rPr>
        <w:t>реб</w:t>
      </w:r>
      <w:proofErr w:type="spellEnd"/>
      <w:r w:rsidRPr="00AE2D74">
        <w:rPr>
          <w:rFonts w:ascii="Times New Roman" w:eastAsia="Times New Roman" w:hAnsi="Times New Roman" w:cs="Times New Roman"/>
          <w:lang w:eastAsia="ru-BY"/>
        </w:rPr>
        <w:t xml:space="preserve">., второй </w:t>
      </w:r>
      <w:proofErr w:type="spellStart"/>
      <w:r w:rsidRPr="00AE2D74">
        <w:rPr>
          <w:rFonts w:ascii="Times New Roman" w:eastAsia="Times New Roman" w:hAnsi="Times New Roman" w:cs="Times New Roman"/>
          <w:lang w:eastAsia="ru-BY"/>
        </w:rPr>
        <w:t>реб</w:t>
      </w:r>
      <w:proofErr w:type="spellEnd"/>
      <w:r w:rsidRPr="00AE2D74">
        <w:rPr>
          <w:rFonts w:ascii="Times New Roman" w:eastAsia="Times New Roman" w:hAnsi="Times New Roman" w:cs="Times New Roman"/>
          <w:lang w:eastAsia="ru-BY"/>
        </w:rPr>
        <w:t xml:space="preserve"> – 350р/сутки)</w:t>
      </w:r>
      <w:r w:rsidR="00260FB6">
        <w:rPr>
          <w:rFonts w:ascii="Times New Roman" w:eastAsia="Times New Roman" w:hAnsi="Times New Roman" w:cs="Times New Roman"/>
          <w:lang w:val="ru-RU" w:eastAsia="ru-BY"/>
        </w:rPr>
        <w:t>.</w:t>
      </w:r>
    </w:p>
    <w:p w14:paraId="3CDFCA81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Доп. место взрослые/дети - 600рос.руб./сутки с человека</w:t>
      </w:r>
    </w:p>
    <w:p w14:paraId="70688F6D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76533D42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СОВОКУПНАЯ СТОИМОСТЬ ТУРУСЛУГИ СОСТАВЛЯЕТ:</w:t>
      </w:r>
    </w:p>
    <w:p w14:paraId="72620622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• Взрослый – 190 бел. руб.;</w:t>
      </w:r>
    </w:p>
    <w:p w14:paraId="35923B9E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• Дети 5-11,99 лет – 150 бел. руб.;</w:t>
      </w:r>
    </w:p>
    <w:p w14:paraId="4605DA37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• Дети до 4,99 лет – 60 бел. руб.;</w:t>
      </w:r>
    </w:p>
    <w:p w14:paraId="69914433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br/>
        <w:t xml:space="preserve">В стоимость </w:t>
      </w:r>
      <w:proofErr w:type="spellStart"/>
      <w:r w:rsidRPr="00AE2D74">
        <w:rPr>
          <w:rFonts w:ascii="Times New Roman" w:eastAsia="Times New Roman" w:hAnsi="Times New Roman" w:cs="Times New Roman"/>
          <w:lang w:eastAsia="ru-BY"/>
        </w:rPr>
        <w:t>туруслуги</w:t>
      </w:r>
      <w:proofErr w:type="spellEnd"/>
      <w:r w:rsidRPr="00AE2D74">
        <w:rPr>
          <w:rFonts w:ascii="Times New Roman" w:eastAsia="Times New Roman" w:hAnsi="Times New Roman" w:cs="Times New Roman"/>
          <w:lang w:eastAsia="ru-BY"/>
        </w:rPr>
        <w:t xml:space="preserve"> включено:</w:t>
      </w:r>
    </w:p>
    <w:p w14:paraId="04F238AA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 - информационные услуги;</w:t>
      </w:r>
    </w:p>
    <w:p w14:paraId="5B7486F5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 - услуги по организации тура и бронированию мест в объектах размещения;</w:t>
      </w:r>
    </w:p>
    <w:p w14:paraId="206A3D7F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 - услуги, приобретенные у нерезидентов (</w:t>
      </w: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экскурсия</w:t>
      </w:r>
      <w:r w:rsidRPr="00AE2D74">
        <w:rPr>
          <w:rFonts w:ascii="Times New Roman" w:eastAsia="Times New Roman" w:hAnsi="Times New Roman" w:cs="Times New Roman"/>
          <w:lang w:eastAsia="ru-BY"/>
        </w:rPr>
        <w:t> «Анапа и окрестности» или иная, дата экскурсии уточняется перед выездом).</w:t>
      </w:r>
    </w:p>
    <w:p w14:paraId="26C5F878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13D9EA70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В СТОИМОСТЬ Ж/Д ПРОЕЗДА ВКЛЮЧЕНО:</w:t>
      </w:r>
    </w:p>
    <w:p w14:paraId="2A03922C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• Проезд Минск-Анапа-Минск:</w:t>
      </w:r>
    </w:p>
    <w:p w14:paraId="660B6066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  - взрослый – 660 бел. руб. (плацкарт, групповой билет);</w:t>
      </w:r>
    </w:p>
    <w:p w14:paraId="5D7E0EA8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  - дети до 9,99 лет – 390 бел. руб. (плацкарт, групповой билет);</w:t>
      </w:r>
    </w:p>
    <w:p w14:paraId="4805288F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  - дети до 4,99 лет – бесплатно (без места);</w:t>
      </w:r>
    </w:p>
    <w:p w14:paraId="08F1D483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  - </w:t>
      </w: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трансфер</w:t>
      </w:r>
      <w:r w:rsidRPr="00AE2D74">
        <w:rPr>
          <w:rFonts w:ascii="Times New Roman" w:eastAsia="Times New Roman" w:hAnsi="Times New Roman" w:cs="Times New Roman"/>
          <w:lang w:eastAsia="ru-BY"/>
        </w:rPr>
        <w:t> ж/д вокзал Анапы – отель (отель – ж/д вокзал – самостоятельно);</w:t>
      </w:r>
    </w:p>
    <w:p w14:paraId="407261E8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• Сопровождение, руководитель группы.</w:t>
      </w:r>
    </w:p>
    <w:p w14:paraId="7F22E395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7881D751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ВНИМАНИЕ! Стоимость ж/д проезда плавающая, будет изменяться в случае изменения цены проезда БЖД.</w:t>
      </w:r>
    </w:p>
    <w:p w14:paraId="282E38EF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</w:p>
    <w:p w14:paraId="104B0211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b/>
          <w:bCs/>
          <w:lang w:eastAsia="ru-BY"/>
        </w:rPr>
        <w:t>ДОПОЛНИТЕЛЬНО ОПЛАЧИВАЕТСЯ:</w:t>
      </w:r>
    </w:p>
    <w:p w14:paraId="289B0677" w14:textId="77777777" w:rsidR="00C803AD" w:rsidRPr="00AE2D74" w:rsidRDefault="00C803AD" w:rsidP="00C80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• курортный сбор в России 30-50 рос. руб./сутки (с 18 лет, самостоятельно);</w:t>
      </w:r>
    </w:p>
    <w:p w14:paraId="5E53D739" w14:textId="77777777" w:rsidR="00C803AD" w:rsidRPr="00AE2D74" w:rsidRDefault="00C803AD" w:rsidP="00C803AD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lang w:eastAsia="ru-BY"/>
        </w:rPr>
      </w:pPr>
      <w:r w:rsidRPr="00AE2D74">
        <w:rPr>
          <w:rFonts w:ascii="Times New Roman" w:eastAsia="Times New Roman" w:hAnsi="Times New Roman" w:cs="Times New Roman"/>
          <w:lang w:eastAsia="ru-BY"/>
        </w:rPr>
        <w:t>• медстраховка (обязательно, самостоятельно).</w:t>
      </w:r>
    </w:p>
    <w:p w14:paraId="4266B031" w14:textId="77777777" w:rsidR="00EF31C2" w:rsidRPr="00AE2D74" w:rsidRDefault="00EF31C2">
      <w:pPr>
        <w:rPr>
          <w:rFonts w:ascii="Times New Roman" w:hAnsi="Times New Roman" w:cs="Times New Roman"/>
          <w:sz w:val="28"/>
          <w:szCs w:val="28"/>
        </w:rPr>
      </w:pPr>
    </w:p>
    <w:sectPr w:rsidR="00EF31C2" w:rsidRPr="00AE2D7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11C2" w14:textId="77777777" w:rsidR="0058608A" w:rsidRDefault="0058608A" w:rsidP="00AE2D74">
      <w:pPr>
        <w:spacing w:after="0" w:line="240" w:lineRule="auto"/>
      </w:pPr>
      <w:r>
        <w:separator/>
      </w:r>
    </w:p>
  </w:endnote>
  <w:endnote w:type="continuationSeparator" w:id="0">
    <w:p w14:paraId="7873612C" w14:textId="77777777" w:rsidR="0058608A" w:rsidRDefault="0058608A" w:rsidP="00AE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BA26" w14:textId="77777777" w:rsidR="0058608A" w:rsidRDefault="0058608A" w:rsidP="00AE2D74">
      <w:pPr>
        <w:spacing w:after="0" w:line="240" w:lineRule="auto"/>
      </w:pPr>
      <w:r>
        <w:separator/>
      </w:r>
    </w:p>
  </w:footnote>
  <w:footnote w:type="continuationSeparator" w:id="0">
    <w:p w14:paraId="5428EE46" w14:textId="77777777" w:rsidR="0058608A" w:rsidRDefault="0058608A" w:rsidP="00AE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6D87" w14:textId="77777777" w:rsidR="00AE2D74" w:rsidRPr="00EE6CE5" w:rsidRDefault="00AE2D74" w:rsidP="00AE2D74">
    <w:pPr>
      <w:pStyle w:val="a6"/>
      <w:tabs>
        <w:tab w:val="clear" w:pos="4677"/>
        <w:tab w:val="clear" w:pos="9355"/>
        <w:tab w:val="left" w:pos="7368"/>
      </w:tabs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0E7EBDF6" wp14:editId="73C292F3">
          <wp:simplePos x="0" y="0"/>
          <wp:positionH relativeFrom="margin">
            <wp:align>right</wp:align>
          </wp:positionH>
          <wp:positionV relativeFrom="paragraph">
            <wp:posOffset>-199390</wp:posOffset>
          </wp:positionV>
          <wp:extent cx="1615045" cy="1385506"/>
          <wp:effectExtent l="0" t="0" r="4445" b="571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45" cy="1385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6CE5">
      <w:rPr>
        <w:rFonts w:ascii="Times New Roman" w:hAnsi="Times New Roman" w:cs="Times New Roman"/>
        <w:noProof/>
        <w:lang w:val="ru-RU"/>
      </w:rPr>
      <w:t>Туристический оператор</w:t>
    </w:r>
    <w:r w:rsidRPr="00EE6CE5">
      <w:rPr>
        <w:rFonts w:ascii="Times New Roman" w:hAnsi="Times New Roman" w:cs="Times New Roman"/>
      </w:rPr>
      <w:t xml:space="preserve"> «</w:t>
    </w:r>
    <w:r w:rsidRPr="00EE6CE5">
      <w:rPr>
        <w:rFonts w:ascii="Times New Roman" w:hAnsi="Times New Roman" w:cs="Times New Roman"/>
        <w:lang w:val="en-US"/>
      </w:rPr>
      <w:t>SWEET</w:t>
    </w:r>
    <w:r w:rsidRPr="00EE6CE5">
      <w:rPr>
        <w:rFonts w:ascii="Times New Roman" w:hAnsi="Times New Roman" w:cs="Times New Roman"/>
      </w:rPr>
      <w:t xml:space="preserve"> </w:t>
    </w:r>
    <w:r w:rsidRPr="00EE6CE5">
      <w:rPr>
        <w:rFonts w:ascii="Times New Roman" w:hAnsi="Times New Roman" w:cs="Times New Roman"/>
        <w:lang w:val="en-US"/>
      </w:rPr>
      <w:t>TRAVEL</w:t>
    </w:r>
    <w:r w:rsidRPr="00EE6CE5">
      <w:rPr>
        <w:rFonts w:ascii="Times New Roman" w:hAnsi="Times New Roman" w:cs="Times New Roman"/>
      </w:rPr>
      <w:t>»</w:t>
    </w:r>
    <w:r w:rsidRPr="00EE6CE5">
      <w:rPr>
        <w:rFonts w:ascii="Times New Roman" w:hAnsi="Times New Roman" w:cs="Times New Roman"/>
      </w:rPr>
      <w:tab/>
    </w:r>
  </w:p>
  <w:p w14:paraId="1D52BD52" w14:textId="77777777" w:rsidR="00AE2D74" w:rsidRPr="00EE6CE5" w:rsidRDefault="00AE2D74" w:rsidP="00AE2D74">
    <w:pPr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ООО «Свит тревел»                                                           </w:t>
    </w:r>
  </w:p>
  <w:p w14:paraId="0A35AE23" w14:textId="77777777" w:rsidR="00AE2D74" w:rsidRPr="00F964C2" w:rsidRDefault="00AE2D74" w:rsidP="00AE2D74">
    <w:pPr>
      <w:tabs>
        <w:tab w:val="left" w:pos="6900"/>
      </w:tabs>
      <w:contextualSpacing/>
      <w:rPr>
        <w:rFonts w:ascii="Times New Roman" w:hAnsi="Times New Roman" w:cs="Times New Roman"/>
      </w:rPr>
    </w:pPr>
    <w:r w:rsidRPr="00EE6CE5">
      <w:rPr>
        <w:rFonts w:ascii="Times New Roman" w:hAnsi="Times New Roman" w:cs="Times New Roman"/>
      </w:rPr>
      <w:t xml:space="preserve">р/с BY 93 </w:t>
    </w:r>
    <w:r w:rsidRPr="00EE6CE5">
      <w:rPr>
        <w:rFonts w:ascii="Times New Roman" w:hAnsi="Times New Roman" w:cs="Times New Roman"/>
        <w:lang w:val="en-US"/>
      </w:rPr>
      <w:t>AKBB</w:t>
    </w:r>
    <w:r w:rsidRPr="00F964C2">
      <w:rPr>
        <w:rFonts w:ascii="Times New Roman" w:hAnsi="Times New Roman" w:cs="Times New Roman"/>
      </w:rPr>
      <w:t xml:space="preserve"> 3012 0000 1431 6000 0000 ЦБУ 601 г. Молодечно                                                        </w:t>
    </w:r>
  </w:p>
  <w:p w14:paraId="486622CC" w14:textId="77777777" w:rsidR="00AE2D74" w:rsidRPr="00F964C2" w:rsidRDefault="00AE2D74" w:rsidP="00AE2D74">
    <w:pPr>
      <w:tabs>
        <w:tab w:val="left" w:pos="5910"/>
        <w:tab w:val="left" w:pos="6750"/>
      </w:tabs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 xml:space="preserve">ОАО «АСБ Беларусбанк», код </w:t>
    </w:r>
    <w:r w:rsidRPr="00F964C2">
      <w:rPr>
        <w:rFonts w:ascii="Times New Roman" w:hAnsi="Times New Roman" w:cs="Times New Roman"/>
        <w:lang w:val="en-US"/>
      </w:rPr>
      <w:t>AKBBBY</w:t>
    </w:r>
    <w:r w:rsidRPr="00F964C2">
      <w:rPr>
        <w:rFonts w:ascii="Times New Roman" w:hAnsi="Times New Roman" w:cs="Times New Roman"/>
      </w:rPr>
      <w:t>2Х, УНН 692262524</w:t>
    </w:r>
  </w:p>
  <w:p w14:paraId="1151BACA" w14:textId="77777777" w:rsidR="00AE2D74" w:rsidRPr="00F964C2" w:rsidRDefault="00AE2D74" w:rsidP="00AE2D74">
    <w:pPr>
      <w:tabs>
        <w:tab w:val="left" w:pos="5910"/>
      </w:tabs>
      <w:contextualSpacing/>
      <w:rPr>
        <w:rFonts w:ascii="Times New Roman" w:hAnsi="Times New Roman" w:cs="Times New Roman"/>
      </w:rPr>
    </w:pPr>
    <w:proofErr w:type="spellStart"/>
    <w:r w:rsidRPr="00F964C2">
      <w:rPr>
        <w:rFonts w:ascii="Times New Roman" w:hAnsi="Times New Roman" w:cs="Times New Roman"/>
      </w:rPr>
      <w:t>Г.Молодечно</w:t>
    </w:r>
    <w:proofErr w:type="spellEnd"/>
    <w:r w:rsidRPr="00F964C2">
      <w:rPr>
        <w:rFonts w:ascii="Times New Roman" w:hAnsi="Times New Roman" w:cs="Times New Roman"/>
      </w:rPr>
      <w:t>, ул.Виленская 10-20</w:t>
    </w:r>
    <w:r>
      <w:rPr>
        <w:rFonts w:ascii="Times New Roman" w:hAnsi="Times New Roman" w:cs="Times New Roman"/>
        <w:lang w:val="ru-RU"/>
      </w:rPr>
      <w:t>8</w:t>
    </w:r>
    <w:r w:rsidRPr="00F964C2">
      <w:rPr>
        <w:rFonts w:ascii="Times New Roman" w:hAnsi="Times New Roman" w:cs="Times New Roman"/>
      </w:rPr>
      <w:t xml:space="preserve">                                                           </w:t>
    </w:r>
    <w:r w:rsidRPr="00F964C2">
      <w:rPr>
        <w:rFonts w:ascii="Times New Roman" w:hAnsi="Times New Roman" w:cs="Times New Roman"/>
        <w:b/>
      </w:rPr>
      <w:t xml:space="preserve"> </w:t>
    </w:r>
  </w:p>
  <w:p w14:paraId="07778039" w14:textId="77777777" w:rsidR="00AE2D74" w:rsidRPr="00F964C2" w:rsidRDefault="00AE2D74" w:rsidP="00AE2D74">
    <w:pPr>
      <w:tabs>
        <w:tab w:val="left" w:pos="0"/>
      </w:tabs>
      <w:ind w:right="-1"/>
      <w:contextualSpacing/>
      <w:rPr>
        <w:rFonts w:ascii="Times New Roman" w:hAnsi="Times New Roman" w:cs="Times New Roman"/>
      </w:rPr>
    </w:pPr>
    <w:r w:rsidRPr="00F964C2">
      <w:rPr>
        <w:rFonts w:ascii="Times New Roman" w:hAnsi="Times New Roman" w:cs="Times New Roman"/>
      </w:rPr>
      <w:t>Тел. 8(0176) 709-706, +375291976971</w:t>
    </w:r>
  </w:p>
  <w:p w14:paraId="561C750B" w14:textId="77777777" w:rsidR="00AE2D74" w:rsidRDefault="00AE2D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D29"/>
    <w:multiLevelType w:val="multilevel"/>
    <w:tmpl w:val="64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24366"/>
    <w:multiLevelType w:val="multilevel"/>
    <w:tmpl w:val="D4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B5"/>
    <w:rsid w:val="001557A5"/>
    <w:rsid w:val="00260FB6"/>
    <w:rsid w:val="00344C9F"/>
    <w:rsid w:val="0058608A"/>
    <w:rsid w:val="007E5733"/>
    <w:rsid w:val="008135B5"/>
    <w:rsid w:val="00AE2D74"/>
    <w:rsid w:val="00C803AD"/>
    <w:rsid w:val="00ED1BB3"/>
    <w:rsid w:val="00E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6ED"/>
  <w15:chartTrackingRefBased/>
  <w15:docId w15:val="{73CAD759-6509-49EF-9E1B-D77FFB71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2">
    <w:name w:val="heading 2"/>
    <w:basedOn w:val="a"/>
    <w:link w:val="20"/>
    <w:uiPriority w:val="9"/>
    <w:qFormat/>
    <w:rsid w:val="00C80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3AD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rsid w:val="00C803AD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C8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active">
    <w:name w:val="active"/>
    <w:basedOn w:val="a"/>
    <w:rsid w:val="00C8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Hyperlink"/>
    <w:basedOn w:val="a0"/>
    <w:uiPriority w:val="99"/>
    <w:unhideWhenUsed/>
    <w:rsid w:val="00C803AD"/>
    <w:rPr>
      <w:color w:val="0000FF"/>
      <w:u w:val="single"/>
    </w:rPr>
  </w:style>
  <w:style w:type="character" w:customStyle="1" w:styleId="ash2">
    <w:name w:val="ash2"/>
    <w:basedOn w:val="a0"/>
    <w:rsid w:val="00C803AD"/>
  </w:style>
  <w:style w:type="character" w:styleId="a5">
    <w:name w:val="Unresolved Mention"/>
    <w:basedOn w:val="a0"/>
    <w:uiPriority w:val="99"/>
    <w:semiHidden/>
    <w:unhideWhenUsed/>
    <w:rsid w:val="00344C9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E2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2D74"/>
  </w:style>
  <w:style w:type="paragraph" w:styleId="a8">
    <w:name w:val="footer"/>
    <w:basedOn w:val="a"/>
    <w:link w:val="a9"/>
    <w:uiPriority w:val="99"/>
    <w:unhideWhenUsed/>
    <w:rsid w:val="00AE2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2D74"/>
  </w:style>
  <w:style w:type="table" w:styleId="aa">
    <w:name w:val="Table Grid"/>
    <w:basedOn w:val="a1"/>
    <w:uiPriority w:val="39"/>
    <w:rsid w:val="00AE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FC9F00"/>
                <w:right w:val="none" w:sz="0" w:space="0" w:color="auto"/>
              </w:divBdr>
            </w:div>
          </w:divsChild>
        </w:div>
        <w:div w:id="14281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0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955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8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50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38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1E1E1"/>
                                    <w:right w:val="none" w:sz="0" w:space="0" w:color="auto"/>
                                  </w:divBdr>
                                </w:div>
                                <w:div w:id="192749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6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313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FC9F00"/>
                            <w:right w:val="none" w:sz="0" w:space="0" w:color="auto"/>
                          </w:divBdr>
                        </w:div>
                        <w:div w:id="15291739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49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53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24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2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6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2024-02-28T09:17:00Z</dcterms:created>
  <dcterms:modified xsi:type="dcterms:W3CDTF">2024-03-22T07:22:00Z</dcterms:modified>
</cp:coreProperties>
</file>