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3B6A7" w14:textId="77777777" w:rsidR="00B06C3D" w:rsidRPr="00837019" w:rsidRDefault="00B06C3D">
      <w:pPr>
        <w:rPr>
          <w:sz w:val="2"/>
          <w:lang w:val="en-US"/>
        </w:rPr>
      </w:pPr>
    </w:p>
    <w:p w14:paraId="75731369" w14:textId="77777777" w:rsidR="000466E9" w:rsidRPr="000466E9" w:rsidRDefault="000466E9" w:rsidP="000466E9">
      <w:pPr>
        <w:ind w:left="-709" w:right="-850"/>
        <w:jc w:val="center"/>
        <w:rPr>
          <w:b/>
          <w:color w:val="002060"/>
          <w:sz w:val="10"/>
          <w:szCs w:val="40"/>
        </w:rPr>
      </w:pPr>
    </w:p>
    <w:p w14:paraId="5ABC8ED1" w14:textId="77777777" w:rsidR="00A66199" w:rsidRPr="00A66199" w:rsidRDefault="00A66199" w:rsidP="00EA676E">
      <w:pPr>
        <w:ind w:left="-709" w:right="-710"/>
        <w:jc w:val="center"/>
        <w:rPr>
          <w:b/>
          <w:color w:val="002060"/>
          <w:sz w:val="22"/>
          <w:szCs w:val="40"/>
        </w:rPr>
      </w:pPr>
    </w:p>
    <w:p w14:paraId="0EBFC284" w14:textId="77777777" w:rsidR="00A66199" w:rsidRDefault="00A66199" w:rsidP="00EA676E">
      <w:pPr>
        <w:ind w:left="-709" w:right="-710"/>
        <w:jc w:val="center"/>
        <w:rPr>
          <w:b/>
          <w:color w:val="002060"/>
          <w:sz w:val="44"/>
          <w:szCs w:val="40"/>
        </w:rPr>
      </w:pPr>
    </w:p>
    <w:p w14:paraId="6D960C94" w14:textId="77777777" w:rsidR="00A66199" w:rsidRDefault="00A66199" w:rsidP="00EA676E">
      <w:pPr>
        <w:ind w:left="-709" w:right="-710"/>
        <w:jc w:val="center"/>
        <w:rPr>
          <w:b/>
          <w:color w:val="002060"/>
          <w:sz w:val="44"/>
          <w:szCs w:val="40"/>
        </w:rPr>
      </w:pPr>
    </w:p>
    <w:p w14:paraId="306D86AC" w14:textId="77777777" w:rsidR="00A66199" w:rsidRDefault="00A66199" w:rsidP="00EA676E">
      <w:pPr>
        <w:ind w:left="-709" w:right="-710"/>
        <w:jc w:val="center"/>
        <w:rPr>
          <w:b/>
          <w:color w:val="002060"/>
          <w:sz w:val="44"/>
          <w:szCs w:val="40"/>
        </w:rPr>
      </w:pPr>
    </w:p>
    <w:p w14:paraId="74D44687" w14:textId="77777777" w:rsidR="00A66199" w:rsidRDefault="00A66199" w:rsidP="00EA676E">
      <w:pPr>
        <w:ind w:left="-709" w:right="-710"/>
        <w:jc w:val="center"/>
        <w:rPr>
          <w:b/>
          <w:color w:val="002060"/>
          <w:sz w:val="44"/>
          <w:szCs w:val="40"/>
        </w:rPr>
      </w:pPr>
    </w:p>
    <w:p w14:paraId="0EA2A547" w14:textId="77777777" w:rsidR="00A66199" w:rsidRPr="00A66199" w:rsidRDefault="00A66199" w:rsidP="00EA676E">
      <w:pPr>
        <w:ind w:left="-709" w:right="-710"/>
        <w:jc w:val="center"/>
        <w:rPr>
          <w:b/>
          <w:color w:val="002060"/>
          <w:szCs w:val="40"/>
        </w:rPr>
      </w:pPr>
    </w:p>
    <w:p w14:paraId="10AB4E91" w14:textId="77777777" w:rsidR="00A66199" w:rsidRDefault="003E2209" w:rsidP="00A66199">
      <w:pPr>
        <w:ind w:left="-709" w:right="-568"/>
        <w:jc w:val="center"/>
        <w:rPr>
          <w:rFonts w:ascii="Arial" w:hAnsi="Arial" w:cs="Arial"/>
          <w:b/>
          <w:color w:val="0070C0"/>
          <w:sz w:val="44"/>
          <w:szCs w:val="40"/>
        </w:rPr>
      </w:pPr>
      <w:r w:rsidRPr="00A66199">
        <w:rPr>
          <w:rFonts w:ascii="Arial" w:hAnsi="Arial" w:cs="Arial"/>
          <w:b/>
          <w:color w:val="0070C0"/>
          <w:sz w:val="44"/>
          <w:szCs w:val="40"/>
        </w:rPr>
        <w:t xml:space="preserve">ГРОДНО </w:t>
      </w:r>
      <w:r w:rsidR="000466E9" w:rsidRPr="00A66199">
        <w:rPr>
          <w:rFonts w:ascii="Arial" w:hAnsi="Arial" w:cs="Arial"/>
          <w:b/>
          <w:color w:val="0070C0"/>
          <w:sz w:val="44"/>
          <w:szCs w:val="40"/>
        </w:rPr>
        <w:t>– КОРОБЧИЦЫ – А</w:t>
      </w:r>
      <w:r w:rsidR="00CA5201" w:rsidRPr="00A66199">
        <w:rPr>
          <w:rFonts w:ascii="Arial" w:hAnsi="Arial" w:cs="Arial"/>
          <w:b/>
          <w:color w:val="0070C0"/>
          <w:sz w:val="44"/>
          <w:szCs w:val="40"/>
        </w:rPr>
        <w:t>ВГУСТОВСКИЙ КАНАЛ</w:t>
      </w:r>
    </w:p>
    <w:p w14:paraId="16F1C5E1" w14:textId="77777777" w:rsidR="00A66199" w:rsidRPr="00A66199" w:rsidRDefault="00A66199" w:rsidP="00A66199">
      <w:pPr>
        <w:ind w:left="-709" w:right="-568"/>
        <w:jc w:val="center"/>
        <w:rPr>
          <w:rFonts w:ascii="Arial" w:hAnsi="Arial" w:cs="Arial"/>
          <w:b/>
          <w:color w:val="0070C0"/>
          <w:sz w:val="6"/>
          <w:szCs w:val="40"/>
        </w:rPr>
      </w:pPr>
    </w:p>
    <w:p w14:paraId="5440FADD" w14:textId="36A09400" w:rsidR="007C1BCB" w:rsidRPr="0040425E" w:rsidRDefault="001B0767" w:rsidP="00837019">
      <w:pPr>
        <w:ind w:left="-709" w:right="424"/>
        <w:jc w:val="center"/>
        <w:rPr>
          <w:rFonts w:ascii="Arial" w:hAnsi="Arial" w:cs="Arial"/>
          <w:b/>
          <w:color w:val="CC0000"/>
          <w:sz w:val="36"/>
          <w:szCs w:val="36"/>
        </w:rPr>
      </w:pPr>
      <w:r>
        <w:rPr>
          <w:rFonts w:ascii="Arial" w:hAnsi="Arial" w:cs="Arial"/>
          <w:b/>
          <w:color w:val="CC0000"/>
          <w:sz w:val="52"/>
          <w:szCs w:val="36"/>
        </w:rPr>
        <w:t>17 августа</w:t>
      </w:r>
      <w:r w:rsidR="00DC2D2E">
        <w:rPr>
          <w:rFonts w:ascii="Arial" w:hAnsi="Arial" w:cs="Arial"/>
          <w:b/>
          <w:color w:val="CC0000"/>
          <w:sz w:val="52"/>
          <w:szCs w:val="36"/>
        </w:rPr>
        <w:t xml:space="preserve"> </w:t>
      </w:r>
    </w:p>
    <w:p w14:paraId="5BE4DDFB" w14:textId="77777777" w:rsidR="001E7792" w:rsidRPr="00A66199" w:rsidRDefault="001E7792" w:rsidP="00EA676E">
      <w:pPr>
        <w:ind w:left="-709" w:right="-710"/>
        <w:jc w:val="center"/>
        <w:rPr>
          <w:rFonts w:ascii="Arial" w:hAnsi="Arial" w:cs="Arial"/>
          <w:b/>
          <w:color w:val="002060"/>
          <w:szCs w:val="40"/>
        </w:rPr>
      </w:pPr>
    </w:p>
    <w:p w14:paraId="7624BD06" w14:textId="77777777" w:rsidR="000466E9" w:rsidRPr="00A66199" w:rsidRDefault="00F037D7" w:rsidP="00FB2C12">
      <w:pPr>
        <w:tabs>
          <w:tab w:val="left" w:pos="0"/>
        </w:tabs>
        <w:spacing w:line="276" w:lineRule="auto"/>
        <w:ind w:left="-851" w:firstLine="425"/>
        <w:jc w:val="both"/>
        <w:rPr>
          <w:rFonts w:ascii="Arial" w:hAnsi="Arial" w:cs="Arial"/>
          <w:b/>
          <w:color w:val="002060"/>
          <w:sz w:val="26"/>
          <w:szCs w:val="26"/>
        </w:rPr>
      </w:pPr>
      <w:r w:rsidRPr="00A66199">
        <w:rPr>
          <w:rFonts w:ascii="Arial" w:hAnsi="Arial" w:cs="Arial"/>
          <w:noProof/>
          <w:color w:val="002060"/>
          <w:sz w:val="26"/>
          <w:szCs w:val="26"/>
        </w:rPr>
        <w:drawing>
          <wp:anchor distT="0" distB="0" distL="114300" distR="114300" simplePos="0" relativeHeight="251650048" behindDoc="1" locked="0" layoutInCell="1" allowOverlap="1" wp14:anchorId="6781FBA5" wp14:editId="009FC64E">
            <wp:simplePos x="0" y="0"/>
            <wp:positionH relativeFrom="margin">
              <wp:posOffset>5239320</wp:posOffset>
            </wp:positionH>
            <wp:positionV relativeFrom="paragraph">
              <wp:posOffset>1069055</wp:posOffset>
            </wp:positionV>
            <wp:extent cx="149352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214" y="21390"/>
                <wp:lineTo x="21214" y="0"/>
                <wp:lineTo x="0" y="0"/>
              </wp:wrapPolygon>
            </wp:wrapTight>
            <wp:docPr id="1" name="Рисунок 1" descr="Гродно признан самым чистым, ухоженным и благоустроенным областны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одно признан самым чистым, ухоженным и благоустроенным областным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209" w:rsidRPr="00A66199">
        <w:rPr>
          <w:rFonts w:ascii="Arial" w:hAnsi="Arial" w:cs="Arial"/>
          <w:b/>
          <w:noProof/>
          <w:color w:val="002060"/>
          <w:sz w:val="26"/>
          <w:szCs w:val="26"/>
        </w:rPr>
        <w:drawing>
          <wp:anchor distT="0" distB="0" distL="114300" distR="114300" simplePos="0" relativeHeight="251670528" behindDoc="1" locked="0" layoutInCell="1" allowOverlap="1" wp14:anchorId="0C875E41" wp14:editId="403794C5">
            <wp:simplePos x="0" y="0"/>
            <wp:positionH relativeFrom="column">
              <wp:posOffset>5242911</wp:posOffset>
            </wp:positionH>
            <wp:positionV relativeFrom="paragraph">
              <wp:posOffset>11299</wp:posOffset>
            </wp:positionV>
            <wp:extent cx="1500505" cy="1000125"/>
            <wp:effectExtent l="0" t="0" r="4445" b="9525"/>
            <wp:wrapTight wrapText="bothSides">
              <wp:wrapPolygon edited="0">
                <wp:start x="0" y="0"/>
                <wp:lineTo x="0" y="21394"/>
                <wp:lineTo x="21390" y="21394"/>
                <wp:lineTo x="21390" y="0"/>
                <wp:lineTo x="0" y="0"/>
              </wp:wrapPolygon>
            </wp:wrapTight>
            <wp:docPr id="6" name="Рисунок 6" descr="https://tripplanet.ru/wp-content/uploads/europe/belarus/grodno/august-chan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ripplanet.ru/wp-content/uploads/europe/belarus/grodno/august-chann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201" w:rsidRPr="00A66199">
        <w:rPr>
          <w:rFonts w:ascii="Arial" w:hAnsi="Arial" w:cs="Arial"/>
          <w:b/>
          <w:color w:val="002060"/>
          <w:sz w:val="26"/>
          <w:szCs w:val="26"/>
        </w:rPr>
        <w:t>Посещение</w:t>
      </w:r>
      <w:r w:rsidR="000466E9" w:rsidRPr="00A66199">
        <w:rPr>
          <w:rFonts w:ascii="Arial" w:hAnsi="Arial" w:cs="Arial"/>
          <w:b/>
          <w:color w:val="002060"/>
          <w:sz w:val="26"/>
          <w:szCs w:val="26"/>
        </w:rPr>
        <w:t xml:space="preserve"> (с катанием)</w:t>
      </w:r>
      <w:r w:rsidR="00CA5201" w:rsidRPr="00A66199">
        <w:rPr>
          <w:rFonts w:ascii="Arial" w:hAnsi="Arial" w:cs="Arial"/>
          <w:b/>
          <w:color w:val="002060"/>
          <w:sz w:val="26"/>
          <w:szCs w:val="26"/>
        </w:rPr>
        <w:t xml:space="preserve"> АВГУСТОВСКОГО КАНАЛА</w:t>
      </w:r>
      <w:r w:rsidR="00A2285F" w:rsidRPr="00A66199">
        <w:rPr>
          <w:rFonts w:ascii="Arial" w:hAnsi="Arial" w:cs="Arial"/>
          <w:color w:val="002060"/>
          <w:sz w:val="26"/>
          <w:szCs w:val="26"/>
        </w:rPr>
        <w:t>.</w:t>
      </w:r>
      <w:r w:rsidR="00CA5201" w:rsidRPr="00A66199">
        <w:rPr>
          <w:rFonts w:ascii="Arial" w:hAnsi="Arial" w:cs="Arial"/>
          <w:color w:val="002060"/>
          <w:sz w:val="26"/>
          <w:szCs w:val="26"/>
        </w:rPr>
        <w:t xml:space="preserve"> Августовский</w:t>
      </w:r>
      <w:r w:rsidR="000466E9" w:rsidRPr="00A66199">
        <w:rPr>
          <w:rFonts w:ascii="Arial" w:hAnsi="Arial" w:cs="Arial"/>
          <w:color w:val="002060"/>
          <w:sz w:val="26"/>
          <w:szCs w:val="26"/>
        </w:rPr>
        <w:t xml:space="preserve"> канал – одно из красивейших мест, привлекающее туристов из многих стран своей природой и неповторимостью гидротехнических </w:t>
      </w:r>
      <w:r w:rsidR="00CA5201" w:rsidRPr="00A66199">
        <w:rPr>
          <w:rFonts w:ascii="Arial" w:hAnsi="Arial" w:cs="Arial"/>
          <w:color w:val="002060"/>
          <w:sz w:val="26"/>
          <w:szCs w:val="26"/>
        </w:rPr>
        <w:t xml:space="preserve">сооружений.  Аналогов ему </w:t>
      </w:r>
      <w:r w:rsidR="003E2209" w:rsidRPr="00A66199">
        <w:rPr>
          <w:rFonts w:ascii="Arial" w:hAnsi="Arial" w:cs="Arial"/>
          <w:color w:val="002060"/>
          <w:sz w:val="26"/>
          <w:szCs w:val="26"/>
        </w:rPr>
        <w:t xml:space="preserve">в </w:t>
      </w:r>
      <w:r w:rsidR="00CA5201" w:rsidRPr="00A66199">
        <w:rPr>
          <w:rFonts w:ascii="Arial" w:hAnsi="Arial" w:cs="Arial"/>
          <w:color w:val="002060"/>
          <w:sz w:val="26"/>
          <w:szCs w:val="26"/>
        </w:rPr>
        <w:t>Е</w:t>
      </w:r>
      <w:r w:rsidR="003E2209" w:rsidRPr="00A66199">
        <w:rPr>
          <w:rFonts w:ascii="Arial" w:hAnsi="Arial" w:cs="Arial"/>
          <w:color w:val="002060"/>
          <w:sz w:val="26"/>
          <w:szCs w:val="26"/>
        </w:rPr>
        <w:t>вропе нет.</w:t>
      </w:r>
      <w:r w:rsidR="00CA5201" w:rsidRPr="00A66199">
        <w:rPr>
          <w:rFonts w:ascii="Arial" w:hAnsi="Arial" w:cs="Arial"/>
          <w:color w:val="002060"/>
          <w:sz w:val="26"/>
          <w:szCs w:val="26"/>
        </w:rPr>
        <w:t xml:space="preserve"> Канал был</w:t>
      </w:r>
      <w:r w:rsidR="000466E9" w:rsidRPr="00A66199">
        <w:rPr>
          <w:rFonts w:ascii="Arial" w:hAnsi="Arial" w:cs="Arial"/>
          <w:color w:val="002060"/>
          <w:sz w:val="26"/>
          <w:szCs w:val="26"/>
        </w:rPr>
        <w:t xml:space="preserve"> сооружен в 1839 году. Длина канала – 101,2 км.  Всего построено 18 шлюзов, из них 14 находятся сейчас на польской стороне, 4 -  на белорусской.  Разница уровней воды между водоемами </w:t>
      </w:r>
      <w:r w:rsidR="00CA5201" w:rsidRPr="00A66199">
        <w:rPr>
          <w:rFonts w:ascii="Arial" w:hAnsi="Arial" w:cs="Arial"/>
          <w:color w:val="002060"/>
          <w:sz w:val="26"/>
          <w:szCs w:val="26"/>
        </w:rPr>
        <w:t>с</w:t>
      </w:r>
      <w:r w:rsidR="000466E9" w:rsidRPr="00A66199">
        <w:rPr>
          <w:rFonts w:ascii="Arial" w:hAnsi="Arial" w:cs="Arial"/>
          <w:color w:val="002060"/>
          <w:sz w:val="26"/>
          <w:szCs w:val="26"/>
        </w:rPr>
        <w:t>оставляет от 0,8 м.  до 11 м.</w:t>
      </w:r>
      <w:r w:rsidR="00CA5201" w:rsidRPr="00A66199">
        <w:rPr>
          <w:rFonts w:ascii="Arial" w:hAnsi="Arial" w:cs="Arial"/>
          <w:color w:val="002060"/>
          <w:sz w:val="26"/>
          <w:szCs w:val="26"/>
        </w:rPr>
        <w:t xml:space="preserve"> Протяженность белорусской </w:t>
      </w:r>
      <w:r w:rsidR="003E2209" w:rsidRPr="00A66199">
        <w:rPr>
          <w:rFonts w:ascii="Arial" w:hAnsi="Arial" w:cs="Arial"/>
          <w:color w:val="002060"/>
          <w:sz w:val="26"/>
          <w:szCs w:val="26"/>
        </w:rPr>
        <w:t xml:space="preserve">части Августовского канала </w:t>
      </w:r>
      <w:r w:rsidR="00CA5201" w:rsidRPr="00A66199">
        <w:rPr>
          <w:rFonts w:ascii="Arial" w:hAnsi="Arial" w:cs="Arial"/>
          <w:color w:val="002060"/>
          <w:sz w:val="26"/>
          <w:szCs w:val="26"/>
        </w:rPr>
        <w:t xml:space="preserve">составляет </w:t>
      </w:r>
      <w:smartTag w:uri="urn:schemas-microsoft-com:office:smarttags" w:element="metricconverter">
        <w:smartTagPr>
          <w:attr w:name="ProductID" w:val="21 км"/>
        </w:smartTagPr>
        <w:r w:rsidR="00CA5201" w:rsidRPr="00A66199">
          <w:rPr>
            <w:rFonts w:ascii="Arial" w:hAnsi="Arial" w:cs="Arial"/>
            <w:color w:val="002060"/>
            <w:sz w:val="26"/>
            <w:szCs w:val="26"/>
          </w:rPr>
          <w:t>21 км</w:t>
        </w:r>
      </w:smartTag>
      <w:r w:rsidR="00CA5201" w:rsidRPr="00A66199">
        <w:rPr>
          <w:rFonts w:ascii="Arial" w:hAnsi="Arial" w:cs="Arial"/>
          <w:color w:val="002060"/>
          <w:sz w:val="26"/>
          <w:szCs w:val="26"/>
        </w:rPr>
        <w:t>.</w:t>
      </w:r>
      <w:r w:rsidR="00CA5201" w:rsidRPr="00A66199">
        <w:rPr>
          <w:rFonts w:ascii="Arial" w:hAnsi="Arial" w:cs="Arial"/>
          <w:b/>
          <w:color w:val="002060"/>
          <w:sz w:val="26"/>
          <w:szCs w:val="26"/>
        </w:rPr>
        <w:t xml:space="preserve">  </w:t>
      </w:r>
    </w:p>
    <w:p w14:paraId="7A747D05" w14:textId="77777777" w:rsidR="000466E9" w:rsidRPr="00A66199" w:rsidRDefault="000466E9" w:rsidP="00FB2C12">
      <w:pPr>
        <w:tabs>
          <w:tab w:val="left" w:pos="0"/>
        </w:tabs>
        <w:spacing w:line="276" w:lineRule="auto"/>
        <w:ind w:left="-851" w:firstLine="425"/>
        <w:jc w:val="both"/>
        <w:rPr>
          <w:rFonts w:ascii="Arial" w:hAnsi="Arial" w:cs="Arial"/>
          <w:color w:val="002060"/>
          <w:sz w:val="26"/>
          <w:szCs w:val="26"/>
        </w:rPr>
      </w:pPr>
      <w:r w:rsidRPr="00A66199">
        <w:rPr>
          <w:rFonts w:ascii="Arial" w:hAnsi="Arial" w:cs="Arial"/>
          <w:b/>
          <w:noProof/>
          <w:color w:val="002060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2F530E8A" wp14:editId="20619283">
            <wp:simplePos x="0" y="0"/>
            <wp:positionH relativeFrom="column">
              <wp:posOffset>5247640</wp:posOffset>
            </wp:positionH>
            <wp:positionV relativeFrom="paragraph">
              <wp:posOffset>412588</wp:posOffset>
            </wp:positionV>
            <wp:extent cx="148844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87" y="21200"/>
                <wp:lineTo x="21287" y="0"/>
                <wp:lineTo x="0" y="0"/>
              </wp:wrapPolygon>
            </wp:wrapTight>
            <wp:docPr id="4" name="Рисунок 4" descr="https://www.altamar.by/wp-content/uploads/2020/05/Grodnenskij-kostel-Franciska-Ksaver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ltamar.by/wp-content/uploads/2020/05/Grodnenskij-kostel-Franciska-Ksaverij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199">
        <w:rPr>
          <w:rFonts w:ascii="Arial" w:hAnsi="Arial" w:cs="Arial"/>
          <w:b/>
          <w:color w:val="002060"/>
          <w:sz w:val="26"/>
          <w:szCs w:val="26"/>
        </w:rPr>
        <w:t>Обзорная экскурсия по г. Гродно</w:t>
      </w:r>
      <w:r w:rsidRPr="00A66199">
        <w:rPr>
          <w:rFonts w:ascii="Arial" w:hAnsi="Arial" w:cs="Arial"/>
          <w:color w:val="002060"/>
          <w:sz w:val="26"/>
          <w:szCs w:val="26"/>
        </w:rPr>
        <w:t xml:space="preserve"> познакомит Вас с архитектурными ансамблями города - </w:t>
      </w:r>
      <w:r w:rsidRPr="00A66199">
        <w:rPr>
          <w:rFonts w:ascii="Arial" w:hAnsi="Arial" w:cs="Arial"/>
          <w:b/>
          <w:color w:val="002060"/>
          <w:sz w:val="26"/>
          <w:szCs w:val="26"/>
        </w:rPr>
        <w:t>Старым замком</w:t>
      </w:r>
      <w:r w:rsidRPr="00A66199">
        <w:rPr>
          <w:rFonts w:ascii="Arial" w:hAnsi="Arial" w:cs="Arial"/>
          <w:color w:val="002060"/>
          <w:sz w:val="26"/>
          <w:szCs w:val="26"/>
        </w:rPr>
        <w:t xml:space="preserve"> на крутом холме на высоком берегу Немана, </w:t>
      </w:r>
      <w:r w:rsidRPr="00A66199">
        <w:rPr>
          <w:rFonts w:ascii="Arial" w:hAnsi="Arial" w:cs="Arial"/>
          <w:b/>
          <w:color w:val="002060"/>
          <w:sz w:val="26"/>
          <w:szCs w:val="26"/>
        </w:rPr>
        <w:t>резиденцией</w:t>
      </w:r>
      <w:r w:rsidR="000E68B8" w:rsidRPr="00A66199">
        <w:rPr>
          <w:rFonts w:ascii="Arial" w:hAnsi="Arial" w:cs="Arial"/>
          <w:color w:val="002060"/>
          <w:sz w:val="26"/>
          <w:szCs w:val="26"/>
        </w:rPr>
        <w:t xml:space="preserve"> короля Стефана Батория, </w:t>
      </w:r>
      <w:r w:rsidRPr="00A66199">
        <w:rPr>
          <w:rFonts w:ascii="Arial" w:hAnsi="Arial" w:cs="Arial"/>
          <w:color w:val="002060"/>
          <w:sz w:val="26"/>
          <w:szCs w:val="26"/>
        </w:rPr>
        <w:t xml:space="preserve">Вы увидите </w:t>
      </w:r>
      <w:r w:rsidRPr="00A66199">
        <w:rPr>
          <w:rFonts w:ascii="Arial" w:hAnsi="Arial" w:cs="Arial"/>
          <w:b/>
          <w:color w:val="002060"/>
          <w:sz w:val="26"/>
          <w:szCs w:val="26"/>
        </w:rPr>
        <w:t>Борисоглебскую (Коложскую) церковь</w:t>
      </w:r>
      <w:r w:rsidRPr="00A66199">
        <w:rPr>
          <w:rFonts w:ascii="Arial" w:hAnsi="Arial" w:cs="Arial"/>
          <w:color w:val="002060"/>
          <w:sz w:val="26"/>
          <w:szCs w:val="26"/>
        </w:rPr>
        <w:t xml:space="preserve"> - одну из старейших церквей Восточной Европы, </w:t>
      </w:r>
      <w:r w:rsidRPr="00A66199">
        <w:rPr>
          <w:rFonts w:ascii="Arial" w:hAnsi="Arial" w:cs="Arial"/>
          <w:b/>
          <w:color w:val="002060"/>
          <w:sz w:val="26"/>
          <w:szCs w:val="26"/>
        </w:rPr>
        <w:t>Фарный костел</w:t>
      </w:r>
      <w:r w:rsidRPr="00A66199">
        <w:rPr>
          <w:rFonts w:ascii="Arial" w:hAnsi="Arial" w:cs="Arial"/>
          <w:color w:val="002060"/>
          <w:sz w:val="26"/>
          <w:szCs w:val="26"/>
        </w:rPr>
        <w:t xml:space="preserve"> Франциска Ксаверия - кафедральный собор, выдающийся памятник архитектуры XVI-XVII веков. </w:t>
      </w:r>
    </w:p>
    <w:p w14:paraId="61ED341B" w14:textId="1A9A474F" w:rsidR="00263B78" w:rsidRPr="00FB2C12" w:rsidRDefault="00263B78" w:rsidP="00FB2C12">
      <w:pPr>
        <w:tabs>
          <w:tab w:val="left" w:pos="0"/>
        </w:tabs>
        <w:spacing w:line="276" w:lineRule="auto"/>
        <w:ind w:left="-851" w:firstLine="425"/>
        <w:jc w:val="both"/>
        <w:rPr>
          <w:rFonts w:ascii="Arial" w:hAnsi="Arial" w:cs="Arial"/>
          <w:b/>
          <w:i/>
          <w:color w:val="CC0000"/>
          <w:sz w:val="26"/>
          <w:szCs w:val="26"/>
        </w:rPr>
      </w:pPr>
      <w:r w:rsidRPr="00FB2C12">
        <w:rPr>
          <w:rFonts w:ascii="Arial" w:hAnsi="Arial" w:cs="Arial"/>
          <w:b/>
          <w:i/>
          <w:color w:val="CC0000"/>
          <w:sz w:val="26"/>
          <w:szCs w:val="26"/>
        </w:rPr>
        <w:t>Возможен заказ обеда (доп. плата</w:t>
      </w:r>
      <w:r w:rsidR="00FB2C12">
        <w:rPr>
          <w:rFonts w:ascii="Arial" w:hAnsi="Arial" w:cs="Arial"/>
          <w:b/>
          <w:i/>
          <w:color w:val="CC0000"/>
          <w:sz w:val="26"/>
          <w:szCs w:val="26"/>
        </w:rPr>
        <w:t xml:space="preserve"> – 2</w:t>
      </w:r>
      <w:r w:rsidR="004D266E">
        <w:rPr>
          <w:rFonts w:ascii="Arial" w:hAnsi="Arial" w:cs="Arial"/>
          <w:b/>
          <w:i/>
          <w:color w:val="CC0000"/>
          <w:sz w:val="26"/>
          <w:szCs w:val="26"/>
        </w:rPr>
        <w:t>3</w:t>
      </w:r>
      <w:r w:rsidR="00FB2C12">
        <w:rPr>
          <w:rFonts w:ascii="Arial" w:hAnsi="Arial" w:cs="Arial"/>
          <w:b/>
          <w:i/>
          <w:color w:val="CC0000"/>
          <w:sz w:val="26"/>
          <w:szCs w:val="26"/>
        </w:rPr>
        <w:t xml:space="preserve"> руб.</w:t>
      </w:r>
      <w:r w:rsidRPr="00FB2C12">
        <w:rPr>
          <w:rFonts w:ascii="Arial" w:hAnsi="Arial" w:cs="Arial"/>
          <w:b/>
          <w:i/>
          <w:color w:val="CC0000"/>
          <w:sz w:val="26"/>
          <w:szCs w:val="26"/>
        </w:rPr>
        <w:t>)</w:t>
      </w:r>
    </w:p>
    <w:p w14:paraId="63F4E36C" w14:textId="77777777" w:rsidR="00263B78" w:rsidRPr="00A66199" w:rsidRDefault="00F037D7" w:rsidP="00FB2C12">
      <w:pPr>
        <w:tabs>
          <w:tab w:val="left" w:pos="0"/>
        </w:tabs>
        <w:spacing w:line="276" w:lineRule="auto"/>
        <w:ind w:left="-851" w:firstLine="425"/>
        <w:jc w:val="both"/>
        <w:rPr>
          <w:rFonts w:ascii="Arial" w:hAnsi="Arial" w:cs="Arial"/>
          <w:color w:val="002060"/>
          <w:sz w:val="26"/>
          <w:szCs w:val="26"/>
        </w:rPr>
      </w:pPr>
      <w:r w:rsidRPr="00A66199">
        <w:rPr>
          <w:rFonts w:ascii="Arial" w:hAnsi="Arial" w:cs="Arial"/>
          <w:noProof/>
          <w:color w:val="002060"/>
          <w:sz w:val="26"/>
          <w:szCs w:val="26"/>
        </w:rPr>
        <w:drawing>
          <wp:anchor distT="0" distB="0" distL="114300" distR="114300" simplePos="0" relativeHeight="251667456" behindDoc="1" locked="0" layoutInCell="1" allowOverlap="1" wp14:anchorId="5A3E5EEA" wp14:editId="25CC211C">
            <wp:simplePos x="0" y="0"/>
            <wp:positionH relativeFrom="column">
              <wp:posOffset>5244262</wp:posOffset>
            </wp:positionH>
            <wp:positionV relativeFrom="paragraph">
              <wp:posOffset>16145</wp:posOffset>
            </wp:positionV>
            <wp:extent cx="1489710" cy="993140"/>
            <wp:effectExtent l="0" t="0" r="0" b="0"/>
            <wp:wrapTight wrapText="bothSides">
              <wp:wrapPolygon edited="0">
                <wp:start x="0" y="0"/>
                <wp:lineTo x="0" y="21130"/>
                <wp:lineTo x="21269" y="21130"/>
                <wp:lineTo x="21269" y="0"/>
                <wp:lineTo x="0" y="0"/>
              </wp:wrapPolygon>
            </wp:wrapTight>
            <wp:docPr id="5" name="Рисунок 5" descr="https://vsegda-pomnim.com/uploads/posts/2022-01/1642734793_1-vsegda-pomnim-com-p-kolozhskaya-tserkov-fot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segda-pomnim.com/uploads/posts/2022-01/1642734793_1-vsegda-pomnim-com-p-kolozhskaya-tserkov-foto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55B" w:rsidRPr="00A66199">
        <w:rPr>
          <w:rFonts w:ascii="Arial" w:hAnsi="Arial" w:cs="Arial"/>
          <w:b/>
          <w:color w:val="002060"/>
          <w:sz w:val="26"/>
          <w:szCs w:val="26"/>
        </w:rPr>
        <w:t xml:space="preserve">Экскурсия по агротуристическому </w:t>
      </w:r>
      <w:r w:rsidR="000466E9" w:rsidRPr="00A66199">
        <w:rPr>
          <w:rFonts w:ascii="Arial" w:hAnsi="Arial" w:cs="Arial"/>
          <w:b/>
          <w:color w:val="002060"/>
          <w:sz w:val="26"/>
          <w:szCs w:val="26"/>
        </w:rPr>
        <w:t>комплексу «Гарадзенскі маѐнтак Коробчицы»</w:t>
      </w:r>
      <w:r w:rsidR="000466E9" w:rsidRPr="00A66199">
        <w:rPr>
          <w:rFonts w:ascii="Arial" w:hAnsi="Arial" w:cs="Arial"/>
          <w:color w:val="002060"/>
          <w:sz w:val="26"/>
          <w:szCs w:val="26"/>
        </w:rPr>
        <w:t xml:space="preserve"> - это 16 гектаров территории, стилизованной под белорусско-польскую усадьбу XIX века: с живописными постройками, прудами, ландшафтами. Во время обзорной экскурсии по комплексу Вы увидите кузницу, домик резчика по дереву, цыганскую кибитку, живописные садовые беседки. </w:t>
      </w:r>
      <w:r w:rsidR="000466E9" w:rsidRPr="00A66199">
        <w:rPr>
          <w:rFonts w:ascii="Arial" w:hAnsi="Arial" w:cs="Arial"/>
          <w:b/>
          <w:color w:val="002060"/>
          <w:sz w:val="26"/>
          <w:szCs w:val="26"/>
        </w:rPr>
        <w:t>«Коробчицы»</w:t>
      </w:r>
      <w:r w:rsidR="000466E9" w:rsidRPr="00A66199">
        <w:rPr>
          <w:rFonts w:ascii="Arial" w:hAnsi="Arial" w:cs="Arial"/>
          <w:color w:val="002060"/>
          <w:sz w:val="26"/>
          <w:szCs w:val="26"/>
        </w:rPr>
        <w:t xml:space="preserve"> - музей под открытым небом, где можно увидеть павлинов и фазанов, страусов, кроликов, вьетнамских свинок, покататься на лошадях или карете.  </w:t>
      </w:r>
    </w:p>
    <w:p w14:paraId="44C58A7D" w14:textId="77777777" w:rsidR="00CA5201" w:rsidRPr="00A66199" w:rsidRDefault="000466E9" w:rsidP="00A66199">
      <w:pPr>
        <w:tabs>
          <w:tab w:val="left" w:pos="0"/>
        </w:tabs>
        <w:spacing w:line="276" w:lineRule="auto"/>
        <w:ind w:left="-851"/>
        <w:jc w:val="both"/>
        <w:rPr>
          <w:rFonts w:ascii="Arial" w:hAnsi="Arial" w:cs="Arial"/>
          <w:color w:val="002060"/>
          <w:sz w:val="26"/>
          <w:szCs w:val="26"/>
        </w:rPr>
      </w:pPr>
      <w:r w:rsidRPr="00A66199">
        <w:rPr>
          <w:rFonts w:ascii="Arial" w:hAnsi="Arial" w:cs="Arial"/>
          <w:color w:val="002060"/>
          <w:sz w:val="26"/>
          <w:szCs w:val="26"/>
        </w:rPr>
        <w:t>(</w:t>
      </w:r>
      <w:r w:rsidR="00A66199" w:rsidRPr="00A66199">
        <w:rPr>
          <w:rFonts w:ascii="Arial" w:hAnsi="Arial" w:cs="Arial"/>
          <w:color w:val="002060"/>
          <w:sz w:val="26"/>
          <w:szCs w:val="26"/>
        </w:rPr>
        <w:t>Пешая экскурсия по территории АТК «Гарадзенскi маёнтак «Каробчыцы»</w:t>
      </w:r>
      <w:r w:rsidR="00587948" w:rsidRPr="00A66199">
        <w:rPr>
          <w:rFonts w:ascii="Arial" w:hAnsi="Arial" w:cs="Arial"/>
          <w:color w:val="002060"/>
          <w:sz w:val="26"/>
          <w:szCs w:val="26"/>
        </w:rPr>
        <w:t>).</w:t>
      </w:r>
    </w:p>
    <w:p w14:paraId="695EB898" w14:textId="77777777" w:rsidR="00263B78" w:rsidRPr="00A66199" w:rsidRDefault="00263B78" w:rsidP="000E68B8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002060"/>
          <w:sz w:val="10"/>
          <w:szCs w:val="34"/>
        </w:rPr>
      </w:pPr>
    </w:p>
    <w:p w14:paraId="71DCA197" w14:textId="49EE88D6" w:rsidR="007D5F58" w:rsidRPr="00F972C3" w:rsidRDefault="00A66199" w:rsidP="000E68B8">
      <w:pPr>
        <w:shd w:val="clear" w:color="auto" w:fill="FFFFFF"/>
        <w:jc w:val="center"/>
        <w:textAlignment w:val="baseline"/>
        <w:rPr>
          <w:rFonts w:ascii="Arial" w:hAnsi="Arial" w:cs="Arial"/>
          <w:color w:val="0070C0"/>
          <w:sz w:val="40"/>
          <w:szCs w:val="36"/>
        </w:rPr>
      </w:pPr>
      <w:r w:rsidRPr="00F972C3">
        <w:rPr>
          <w:rFonts w:ascii="Arial" w:hAnsi="Arial" w:cs="Arial"/>
          <w:b/>
          <w:color w:val="0070C0"/>
          <w:sz w:val="36"/>
          <w:szCs w:val="34"/>
        </w:rPr>
        <w:t>Стоимость</w:t>
      </w:r>
      <w:r w:rsidR="00FB2C12" w:rsidRPr="00F972C3">
        <w:rPr>
          <w:rFonts w:ascii="Arial" w:hAnsi="Arial" w:cs="Arial"/>
          <w:b/>
          <w:color w:val="0070C0"/>
          <w:sz w:val="36"/>
          <w:szCs w:val="34"/>
        </w:rPr>
        <w:t xml:space="preserve"> тура</w:t>
      </w:r>
      <w:r w:rsidRPr="00F972C3">
        <w:rPr>
          <w:rFonts w:ascii="Arial" w:hAnsi="Arial" w:cs="Arial"/>
          <w:b/>
          <w:color w:val="0070C0"/>
          <w:sz w:val="36"/>
          <w:szCs w:val="34"/>
        </w:rPr>
        <w:t xml:space="preserve">: </w:t>
      </w:r>
      <w:r w:rsidR="00E971A4" w:rsidRPr="00F972C3">
        <w:rPr>
          <w:rFonts w:ascii="Arial" w:hAnsi="Arial" w:cs="Arial"/>
          <w:b/>
          <w:color w:val="0070C0"/>
          <w:sz w:val="36"/>
          <w:szCs w:val="34"/>
        </w:rPr>
        <w:t>1</w:t>
      </w:r>
      <w:r w:rsidR="00042046">
        <w:rPr>
          <w:rFonts w:ascii="Arial" w:hAnsi="Arial" w:cs="Arial"/>
          <w:b/>
          <w:color w:val="0070C0"/>
          <w:sz w:val="36"/>
          <w:szCs w:val="34"/>
        </w:rPr>
        <w:t>40</w:t>
      </w:r>
      <w:r w:rsidR="00E971A4" w:rsidRPr="00F972C3">
        <w:rPr>
          <w:rFonts w:ascii="Arial" w:hAnsi="Arial" w:cs="Arial"/>
          <w:b/>
          <w:color w:val="0070C0"/>
          <w:sz w:val="36"/>
          <w:szCs w:val="34"/>
        </w:rPr>
        <w:t xml:space="preserve"> руб. шк., 1</w:t>
      </w:r>
      <w:r w:rsidR="00042046">
        <w:rPr>
          <w:rFonts w:ascii="Arial" w:hAnsi="Arial" w:cs="Arial"/>
          <w:b/>
          <w:color w:val="0070C0"/>
          <w:sz w:val="36"/>
          <w:szCs w:val="34"/>
        </w:rPr>
        <w:t>5</w:t>
      </w:r>
      <w:r w:rsidR="00E971A4" w:rsidRPr="00F972C3">
        <w:rPr>
          <w:rFonts w:ascii="Arial" w:hAnsi="Arial" w:cs="Arial"/>
          <w:b/>
          <w:color w:val="0070C0"/>
          <w:sz w:val="36"/>
          <w:szCs w:val="34"/>
        </w:rPr>
        <w:t>0 руб. взр.</w:t>
      </w:r>
    </w:p>
    <w:p w14:paraId="38302028" w14:textId="77777777" w:rsidR="00F62983" w:rsidRPr="00F972C3" w:rsidRDefault="00F62983" w:rsidP="00CA5201">
      <w:pPr>
        <w:rPr>
          <w:rFonts w:ascii="Arial" w:hAnsi="Arial" w:cs="Arial"/>
          <w:b/>
          <w:color w:val="002060"/>
          <w:sz w:val="18"/>
          <w:szCs w:val="16"/>
        </w:rPr>
      </w:pPr>
    </w:p>
    <w:p w14:paraId="294E7394" w14:textId="77777777" w:rsidR="00CA5201" w:rsidRPr="00A66199" w:rsidRDefault="00CA5201" w:rsidP="001E055B">
      <w:pPr>
        <w:ind w:left="-567"/>
        <w:rPr>
          <w:rFonts w:ascii="Arial" w:hAnsi="Arial" w:cs="Arial"/>
          <w:b/>
          <w:color w:val="002060"/>
          <w:sz w:val="28"/>
        </w:rPr>
      </w:pPr>
      <w:r w:rsidRPr="00A66199">
        <w:rPr>
          <w:rFonts w:ascii="Arial" w:hAnsi="Arial" w:cs="Arial"/>
          <w:b/>
          <w:color w:val="002060"/>
          <w:sz w:val="28"/>
        </w:rPr>
        <w:t>В стоимость входит:</w:t>
      </w:r>
      <w:r w:rsidRPr="00A66199">
        <w:rPr>
          <w:rFonts w:ascii="Arial" w:hAnsi="Arial" w:cs="Arial"/>
          <w:noProof/>
          <w:color w:val="002060"/>
          <w:sz w:val="28"/>
        </w:rPr>
        <w:t xml:space="preserve"> </w:t>
      </w:r>
    </w:p>
    <w:p w14:paraId="41B4AE76" w14:textId="77777777" w:rsidR="00CA5201" w:rsidRPr="00A66199" w:rsidRDefault="00CA5201" w:rsidP="001E055B">
      <w:pPr>
        <w:ind w:left="-426"/>
        <w:rPr>
          <w:rFonts w:ascii="Arial" w:hAnsi="Arial" w:cs="Arial"/>
          <w:color w:val="002060"/>
          <w:sz w:val="26"/>
          <w:szCs w:val="26"/>
        </w:rPr>
      </w:pPr>
      <w:r w:rsidRPr="00A66199">
        <w:rPr>
          <w:rFonts w:ascii="Arial" w:hAnsi="Arial" w:cs="Arial"/>
          <w:color w:val="002060"/>
          <w:sz w:val="26"/>
          <w:szCs w:val="26"/>
        </w:rPr>
        <w:t>- проезд на автобусе туркласса;</w:t>
      </w:r>
    </w:p>
    <w:p w14:paraId="4B95B976" w14:textId="77777777" w:rsidR="006326C5" w:rsidRPr="00A66199" w:rsidRDefault="006326C5" w:rsidP="001E055B">
      <w:pPr>
        <w:ind w:left="-426"/>
        <w:rPr>
          <w:rFonts w:ascii="Arial" w:hAnsi="Arial" w:cs="Arial"/>
          <w:color w:val="002060"/>
          <w:sz w:val="26"/>
          <w:szCs w:val="26"/>
        </w:rPr>
      </w:pPr>
      <w:r w:rsidRPr="00A66199">
        <w:rPr>
          <w:rFonts w:ascii="Arial" w:hAnsi="Arial" w:cs="Arial"/>
          <w:color w:val="002060"/>
          <w:sz w:val="26"/>
          <w:szCs w:val="26"/>
        </w:rPr>
        <w:t xml:space="preserve">- экскурсионное </w:t>
      </w:r>
      <w:r w:rsidR="00F53F5C" w:rsidRPr="00A66199">
        <w:rPr>
          <w:rFonts w:ascii="Arial" w:hAnsi="Arial" w:cs="Arial"/>
          <w:color w:val="002060"/>
          <w:sz w:val="26"/>
          <w:szCs w:val="26"/>
        </w:rPr>
        <w:t>обслуживание</w:t>
      </w:r>
      <w:r w:rsidRPr="00A66199">
        <w:rPr>
          <w:rFonts w:ascii="Arial" w:hAnsi="Arial" w:cs="Arial"/>
          <w:color w:val="002060"/>
          <w:sz w:val="26"/>
          <w:szCs w:val="26"/>
        </w:rPr>
        <w:t>;</w:t>
      </w:r>
    </w:p>
    <w:p w14:paraId="49F8C07A" w14:textId="77777777" w:rsidR="00CA5201" w:rsidRPr="00A66199" w:rsidRDefault="00CA5201" w:rsidP="001E055B">
      <w:pPr>
        <w:ind w:left="-426"/>
        <w:jc w:val="both"/>
        <w:rPr>
          <w:rFonts w:ascii="Arial" w:hAnsi="Arial" w:cs="Arial"/>
          <w:color w:val="002060"/>
          <w:sz w:val="26"/>
          <w:szCs w:val="26"/>
        </w:rPr>
      </w:pPr>
      <w:r w:rsidRPr="00A66199">
        <w:rPr>
          <w:rFonts w:ascii="Arial" w:hAnsi="Arial" w:cs="Arial"/>
          <w:color w:val="002060"/>
          <w:sz w:val="26"/>
          <w:szCs w:val="26"/>
        </w:rPr>
        <w:t xml:space="preserve">- </w:t>
      </w:r>
      <w:r w:rsidR="00263B78" w:rsidRPr="00A66199">
        <w:rPr>
          <w:rFonts w:ascii="Arial" w:hAnsi="Arial" w:cs="Arial"/>
          <w:color w:val="002060"/>
          <w:sz w:val="26"/>
          <w:szCs w:val="26"/>
        </w:rPr>
        <w:t>обзорная экскурсия по г. Гродно (с местным гидом- 3ч)</w:t>
      </w:r>
      <w:r w:rsidRPr="00A66199">
        <w:rPr>
          <w:rFonts w:ascii="Arial" w:hAnsi="Arial" w:cs="Arial"/>
          <w:color w:val="002060"/>
          <w:sz w:val="26"/>
          <w:szCs w:val="26"/>
        </w:rPr>
        <w:t xml:space="preserve">; </w:t>
      </w:r>
    </w:p>
    <w:p w14:paraId="66FCF5A3" w14:textId="77777777" w:rsidR="00CA5201" w:rsidRPr="00A66199" w:rsidRDefault="002A4D0F" w:rsidP="001E055B">
      <w:pPr>
        <w:ind w:left="-426"/>
        <w:jc w:val="both"/>
        <w:rPr>
          <w:rFonts w:ascii="Arial" w:hAnsi="Arial" w:cs="Arial"/>
          <w:color w:val="002060"/>
          <w:sz w:val="26"/>
          <w:szCs w:val="26"/>
        </w:rPr>
      </w:pPr>
      <w:r w:rsidRPr="00A66199">
        <w:rPr>
          <w:rFonts w:ascii="Arial" w:hAnsi="Arial" w:cs="Arial"/>
          <w:color w:val="002060"/>
          <w:sz w:val="26"/>
          <w:szCs w:val="26"/>
        </w:rPr>
        <w:t xml:space="preserve">- </w:t>
      </w:r>
      <w:r w:rsidR="007D5F58" w:rsidRPr="00A66199">
        <w:rPr>
          <w:rFonts w:ascii="Arial" w:hAnsi="Arial" w:cs="Arial"/>
          <w:color w:val="002060"/>
          <w:sz w:val="26"/>
          <w:szCs w:val="26"/>
        </w:rPr>
        <w:t>экскурсионная программа в АТК «Коробчицы»;</w:t>
      </w:r>
    </w:p>
    <w:p w14:paraId="11686EF2" w14:textId="77777777" w:rsidR="00CA5201" w:rsidRDefault="00CA5201" w:rsidP="001E055B">
      <w:pPr>
        <w:ind w:left="-426"/>
        <w:rPr>
          <w:rFonts w:ascii="Arial" w:hAnsi="Arial" w:cs="Arial"/>
          <w:color w:val="002060"/>
          <w:sz w:val="26"/>
          <w:szCs w:val="26"/>
        </w:rPr>
      </w:pPr>
      <w:r w:rsidRPr="00A66199">
        <w:rPr>
          <w:rFonts w:ascii="Arial" w:hAnsi="Arial" w:cs="Arial"/>
          <w:color w:val="002060"/>
          <w:sz w:val="26"/>
          <w:szCs w:val="26"/>
        </w:rPr>
        <w:t xml:space="preserve">- катание на </w:t>
      </w:r>
      <w:r w:rsidR="003E2209" w:rsidRPr="00A66199">
        <w:rPr>
          <w:rFonts w:ascii="Arial" w:hAnsi="Arial" w:cs="Arial"/>
          <w:color w:val="002060"/>
          <w:sz w:val="26"/>
          <w:szCs w:val="26"/>
        </w:rPr>
        <w:t>теплоходе</w:t>
      </w:r>
      <w:r w:rsidRPr="00A66199">
        <w:rPr>
          <w:rFonts w:ascii="Arial" w:hAnsi="Arial" w:cs="Arial"/>
          <w:color w:val="002060"/>
          <w:sz w:val="26"/>
          <w:szCs w:val="26"/>
        </w:rPr>
        <w:t xml:space="preserve"> по Августовскому каналу.</w:t>
      </w:r>
    </w:p>
    <w:p w14:paraId="6E74EFA3" w14:textId="77777777" w:rsidR="00FB2C12" w:rsidRPr="00FB2C12" w:rsidRDefault="00FB2C12" w:rsidP="001E055B">
      <w:pPr>
        <w:ind w:left="-426"/>
        <w:rPr>
          <w:rFonts w:ascii="Arial" w:hAnsi="Arial" w:cs="Arial"/>
          <w:color w:val="002060"/>
          <w:sz w:val="12"/>
          <w:szCs w:val="26"/>
        </w:rPr>
      </w:pPr>
    </w:p>
    <w:p w14:paraId="171A231F" w14:textId="77777777" w:rsidR="00FB2C12" w:rsidRDefault="00FB2C12" w:rsidP="001E055B">
      <w:pPr>
        <w:ind w:left="-426"/>
        <w:rPr>
          <w:rFonts w:ascii="Arial" w:hAnsi="Arial" w:cs="Arial"/>
          <w:color w:val="002060"/>
          <w:sz w:val="26"/>
          <w:szCs w:val="26"/>
        </w:rPr>
      </w:pPr>
    </w:p>
    <w:p w14:paraId="60C22D1C" w14:textId="1F5F9FDA" w:rsidR="007B0C70" w:rsidRPr="00102ACD" w:rsidRDefault="00FB2C12" w:rsidP="00FB2C12">
      <w:pPr>
        <w:jc w:val="center"/>
        <w:rPr>
          <w:rFonts w:ascii="Arial" w:hAnsi="Arial" w:cs="Arial"/>
          <w:b/>
          <w:color w:val="0070C0"/>
          <w:sz w:val="40"/>
          <w:szCs w:val="26"/>
          <w:u w:val="single"/>
        </w:rPr>
      </w:pPr>
      <w:r w:rsidRPr="00102ACD">
        <w:rPr>
          <w:rFonts w:ascii="Arial" w:hAnsi="Arial" w:cs="Arial"/>
          <w:b/>
          <w:color w:val="0070C0"/>
          <w:sz w:val="40"/>
          <w:szCs w:val="26"/>
          <w:u w:val="single"/>
        </w:rPr>
        <w:t>8029-</w:t>
      </w:r>
      <w:r w:rsidR="00E00532">
        <w:rPr>
          <w:rFonts w:ascii="Arial" w:hAnsi="Arial" w:cs="Arial"/>
          <w:b/>
          <w:color w:val="0070C0"/>
          <w:sz w:val="40"/>
          <w:szCs w:val="26"/>
          <w:u w:val="single"/>
        </w:rPr>
        <w:t>566-83-70 Виктория</w:t>
      </w:r>
    </w:p>
    <w:p w14:paraId="144964A4" w14:textId="77777777" w:rsidR="007F4D4C" w:rsidRPr="009B2777" w:rsidRDefault="007F4D4C" w:rsidP="007F4D4C">
      <w:pPr>
        <w:ind w:left="-284" w:right="-166"/>
        <w:jc w:val="both"/>
        <w:rPr>
          <w:sz w:val="24"/>
          <w:szCs w:val="24"/>
        </w:rPr>
      </w:pPr>
    </w:p>
    <w:p w14:paraId="5EA69668" w14:textId="77777777" w:rsidR="003E2209" w:rsidRPr="00865014" w:rsidRDefault="003E2209" w:rsidP="007F4D4C">
      <w:pPr>
        <w:ind w:left="-284" w:right="-166"/>
        <w:jc w:val="center"/>
        <w:rPr>
          <w:sz w:val="10"/>
          <w:szCs w:val="32"/>
        </w:rPr>
      </w:pPr>
    </w:p>
    <w:p w14:paraId="37E501C7" w14:textId="77777777" w:rsidR="00732B32" w:rsidRPr="00113CE1" w:rsidRDefault="00732B32" w:rsidP="001E055B">
      <w:pPr>
        <w:ind w:left="142" w:right="-166"/>
        <w:jc w:val="center"/>
        <w:rPr>
          <w:sz w:val="4"/>
          <w:szCs w:val="28"/>
        </w:rPr>
      </w:pPr>
    </w:p>
    <w:sectPr w:rsidR="00732B32" w:rsidRPr="00113CE1" w:rsidSect="00A66199">
      <w:headerReference w:type="default" r:id="rId11"/>
      <w:pgSz w:w="11906" w:h="16838"/>
      <w:pgMar w:top="-100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44BD" w14:textId="77777777" w:rsidR="001F0606" w:rsidRDefault="001F0606" w:rsidP="00DC0DE1">
      <w:r>
        <w:separator/>
      </w:r>
    </w:p>
  </w:endnote>
  <w:endnote w:type="continuationSeparator" w:id="0">
    <w:p w14:paraId="376DFDB7" w14:textId="77777777" w:rsidR="001F0606" w:rsidRDefault="001F0606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1680" w14:textId="77777777" w:rsidR="001F0606" w:rsidRDefault="001F0606" w:rsidP="00DC0DE1">
      <w:r>
        <w:separator/>
      </w:r>
    </w:p>
  </w:footnote>
  <w:footnote w:type="continuationSeparator" w:id="0">
    <w:p w14:paraId="01273E29" w14:textId="77777777" w:rsidR="001F0606" w:rsidRDefault="001F0606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FCB5" w14:textId="77777777" w:rsidR="007D5F58" w:rsidRPr="00A66199" w:rsidRDefault="00A66199" w:rsidP="00A66199">
    <w:pPr>
      <w:pStyle w:val="a3"/>
      <w:ind w:left="2410"/>
      <w:rPr>
        <w:color w:val="002060"/>
      </w:rPr>
    </w:pPr>
    <w:r w:rsidRPr="00A66199">
      <w:rPr>
        <w:noProof/>
        <w:color w:val="002060"/>
      </w:rPr>
      <w:drawing>
        <wp:anchor distT="0" distB="0" distL="114300" distR="114300" simplePos="0" relativeHeight="251658240" behindDoc="1" locked="0" layoutInCell="1" allowOverlap="1" wp14:anchorId="45741735" wp14:editId="11AB2CC4">
          <wp:simplePos x="0" y="0"/>
          <wp:positionH relativeFrom="column">
            <wp:posOffset>-159639</wp:posOffset>
          </wp:positionH>
          <wp:positionV relativeFrom="paragraph">
            <wp:posOffset>-120904</wp:posOffset>
          </wp:positionV>
          <wp:extent cx="1511300" cy="1296035"/>
          <wp:effectExtent l="0" t="0" r="0" b="0"/>
          <wp:wrapTight wrapText="bothSides">
            <wp:wrapPolygon edited="0">
              <wp:start x="9257" y="0"/>
              <wp:lineTo x="7896" y="317"/>
              <wp:lineTo x="4901" y="3810"/>
              <wp:lineTo x="4901" y="6985"/>
              <wp:lineTo x="5718" y="10160"/>
              <wp:lineTo x="0" y="15240"/>
              <wp:lineTo x="0" y="20319"/>
              <wp:lineTo x="545" y="21272"/>
              <wp:lineTo x="817" y="21272"/>
              <wp:lineTo x="20692" y="21272"/>
              <wp:lineTo x="20965" y="21272"/>
              <wp:lineTo x="21237" y="20319"/>
              <wp:lineTo x="21237" y="15240"/>
              <wp:lineTo x="15519" y="10160"/>
              <wp:lineTo x="16336" y="7937"/>
              <wp:lineTo x="16336" y="5080"/>
              <wp:lineTo x="15519" y="2857"/>
              <wp:lineTo x="13886" y="0"/>
              <wp:lineTo x="9257" y="0"/>
            </wp:wrapPolygon>
          </wp:wrapTight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1296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F58" w:rsidRPr="00A66199">
      <w:rPr>
        <w:color w:val="002060"/>
      </w:rPr>
      <w:t>Туристическое агентство</w:t>
    </w:r>
  </w:p>
  <w:p w14:paraId="66C76153" w14:textId="77777777" w:rsidR="007D5F58" w:rsidRPr="00A66199" w:rsidRDefault="007D5F58" w:rsidP="00A66199">
    <w:pPr>
      <w:pStyle w:val="a3"/>
      <w:ind w:left="2410"/>
      <w:rPr>
        <w:color w:val="002060"/>
      </w:rPr>
    </w:pPr>
    <w:r w:rsidRPr="00A66199">
      <w:rPr>
        <w:color w:val="002060"/>
      </w:rPr>
      <w:t>ООО «Свит тревел»</w:t>
    </w:r>
  </w:p>
  <w:p w14:paraId="09EDA87D" w14:textId="77777777" w:rsidR="007D5F58" w:rsidRPr="00A66199" w:rsidRDefault="007D5F58" w:rsidP="00A66199">
    <w:pPr>
      <w:pStyle w:val="a3"/>
      <w:ind w:left="2410"/>
      <w:rPr>
        <w:color w:val="002060"/>
      </w:rPr>
    </w:pPr>
    <w:r w:rsidRPr="00A66199">
      <w:rPr>
        <w:color w:val="002060"/>
      </w:rPr>
      <w:t xml:space="preserve">р/с BY 93 </w:t>
    </w:r>
    <w:r w:rsidRPr="00A66199">
      <w:rPr>
        <w:color w:val="002060"/>
        <w:lang w:val="en-US"/>
      </w:rPr>
      <w:t>AKBB</w:t>
    </w:r>
    <w:r w:rsidRPr="00A66199">
      <w:rPr>
        <w:color w:val="002060"/>
      </w:rPr>
      <w:t xml:space="preserve"> 3012 0000 1431 6000 0000</w:t>
    </w:r>
  </w:p>
  <w:p w14:paraId="7D657622" w14:textId="77777777" w:rsidR="007D5F58" w:rsidRPr="00A66199" w:rsidRDefault="007D5F58" w:rsidP="00A66199">
    <w:pPr>
      <w:pStyle w:val="a3"/>
      <w:ind w:left="2410"/>
      <w:rPr>
        <w:color w:val="002060"/>
      </w:rPr>
    </w:pPr>
    <w:r w:rsidRPr="00A66199">
      <w:rPr>
        <w:color w:val="002060"/>
      </w:rPr>
      <w:t>ЦБУ 601 г. Молодечно</w:t>
    </w:r>
  </w:p>
  <w:p w14:paraId="3871F56E" w14:textId="77777777" w:rsidR="007D5F58" w:rsidRPr="00A66199" w:rsidRDefault="007D5F58" w:rsidP="00A66199">
    <w:pPr>
      <w:pStyle w:val="a3"/>
      <w:ind w:left="2410"/>
      <w:rPr>
        <w:color w:val="002060"/>
      </w:rPr>
    </w:pPr>
    <w:r w:rsidRPr="00A66199">
      <w:rPr>
        <w:color w:val="002060"/>
      </w:rPr>
      <w:t xml:space="preserve">ОАО «АСБ Беларусбанк», код </w:t>
    </w:r>
    <w:r w:rsidRPr="00A66199">
      <w:rPr>
        <w:color w:val="002060"/>
        <w:lang w:val="en-US"/>
      </w:rPr>
      <w:t>AKBBBY</w:t>
    </w:r>
    <w:r w:rsidRPr="00A66199">
      <w:rPr>
        <w:color w:val="002060"/>
      </w:rPr>
      <w:t>2Х</w:t>
    </w:r>
  </w:p>
  <w:p w14:paraId="06E15934" w14:textId="77777777" w:rsidR="007D5F58" w:rsidRPr="00A66199" w:rsidRDefault="007D5F58" w:rsidP="00A66199">
    <w:pPr>
      <w:pStyle w:val="a3"/>
      <w:ind w:left="2410"/>
      <w:rPr>
        <w:color w:val="002060"/>
      </w:rPr>
    </w:pPr>
    <w:r w:rsidRPr="00A66199">
      <w:rPr>
        <w:color w:val="002060"/>
      </w:rPr>
      <w:t>УНН 692262524</w:t>
    </w:r>
  </w:p>
  <w:p w14:paraId="0E27C402" w14:textId="77777777" w:rsidR="007D5F58" w:rsidRPr="00A66199" w:rsidRDefault="007D5F58" w:rsidP="00A66199">
    <w:pPr>
      <w:pStyle w:val="a3"/>
      <w:ind w:left="2410"/>
      <w:rPr>
        <w:color w:val="002060"/>
      </w:rPr>
    </w:pPr>
    <w:r w:rsidRPr="00A66199">
      <w:rPr>
        <w:color w:val="002060"/>
      </w:rPr>
      <w:t xml:space="preserve">Г. </w:t>
    </w:r>
    <w:r w:rsidR="00A66199" w:rsidRPr="00A66199">
      <w:rPr>
        <w:color w:val="002060"/>
      </w:rPr>
      <w:t>Молодечно, ул.Виленская 10-208</w:t>
    </w:r>
  </w:p>
  <w:p w14:paraId="26974955" w14:textId="77777777" w:rsidR="007D5F58" w:rsidRPr="00A66199" w:rsidRDefault="007D5F58" w:rsidP="00A66199">
    <w:pPr>
      <w:pStyle w:val="a3"/>
      <w:ind w:left="2410"/>
      <w:rPr>
        <w:color w:val="002060"/>
      </w:rPr>
    </w:pPr>
    <w:r w:rsidRPr="00A66199">
      <w:rPr>
        <w:color w:val="002060"/>
      </w:rPr>
      <w:t>Тел. 8(0176) 709-706</w:t>
    </w:r>
  </w:p>
  <w:p w14:paraId="14E51C18" w14:textId="77777777" w:rsidR="00B06C3D" w:rsidRPr="001E1E84" w:rsidRDefault="00B06C3D" w:rsidP="00EA676E">
    <w:pPr>
      <w:pStyle w:val="a3"/>
      <w:tabs>
        <w:tab w:val="clear" w:pos="4677"/>
        <w:tab w:val="clear" w:pos="9355"/>
        <w:tab w:val="left" w:pos="42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1"/>
    <w:rsid w:val="00017D2E"/>
    <w:rsid w:val="00042046"/>
    <w:rsid w:val="000466E9"/>
    <w:rsid w:val="000558FE"/>
    <w:rsid w:val="000775C8"/>
    <w:rsid w:val="000C7568"/>
    <w:rsid w:val="000E68B8"/>
    <w:rsid w:val="00102ACD"/>
    <w:rsid w:val="00113CE1"/>
    <w:rsid w:val="00127F78"/>
    <w:rsid w:val="00145710"/>
    <w:rsid w:val="00170F87"/>
    <w:rsid w:val="00173A92"/>
    <w:rsid w:val="00174045"/>
    <w:rsid w:val="001A04D5"/>
    <w:rsid w:val="001B0767"/>
    <w:rsid w:val="001D0CA3"/>
    <w:rsid w:val="001E055B"/>
    <w:rsid w:val="001E1E84"/>
    <w:rsid w:val="001E7792"/>
    <w:rsid w:val="001F0606"/>
    <w:rsid w:val="001F7E1F"/>
    <w:rsid w:val="00252FD1"/>
    <w:rsid w:val="00257FF2"/>
    <w:rsid w:val="00263B78"/>
    <w:rsid w:val="00286655"/>
    <w:rsid w:val="002A4D0F"/>
    <w:rsid w:val="002B4DF8"/>
    <w:rsid w:val="002C1C9E"/>
    <w:rsid w:val="002D1D35"/>
    <w:rsid w:val="002D4043"/>
    <w:rsid w:val="002E2D54"/>
    <w:rsid w:val="002E2EB0"/>
    <w:rsid w:val="003456CC"/>
    <w:rsid w:val="00365940"/>
    <w:rsid w:val="00365F03"/>
    <w:rsid w:val="00385EF6"/>
    <w:rsid w:val="003A09B6"/>
    <w:rsid w:val="003A730F"/>
    <w:rsid w:val="003D66BC"/>
    <w:rsid w:val="003E2209"/>
    <w:rsid w:val="003F7337"/>
    <w:rsid w:val="0040061F"/>
    <w:rsid w:val="0040425E"/>
    <w:rsid w:val="00414993"/>
    <w:rsid w:val="004300E9"/>
    <w:rsid w:val="00456ED3"/>
    <w:rsid w:val="004944AC"/>
    <w:rsid w:val="004A36B5"/>
    <w:rsid w:val="004D266E"/>
    <w:rsid w:val="005236BB"/>
    <w:rsid w:val="00525D4E"/>
    <w:rsid w:val="005431B2"/>
    <w:rsid w:val="00543D82"/>
    <w:rsid w:val="0056027A"/>
    <w:rsid w:val="00583C85"/>
    <w:rsid w:val="00587948"/>
    <w:rsid w:val="005C4D23"/>
    <w:rsid w:val="005D28D1"/>
    <w:rsid w:val="005D6F29"/>
    <w:rsid w:val="006070A3"/>
    <w:rsid w:val="00616F3A"/>
    <w:rsid w:val="00630789"/>
    <w:rsid w:val="006326C5"/>
    <w:rsid w:val="006336AA"/>
    <w:rsid w:val="00692E90"/>
    <w:rsid w:val="0069637F"/>
    <w:rsid w:val="006B39C1"/>
    <w:rsid w:val="006E00DB"/>
    <w:rsid w:val="00701B50"/>
    <w:rsid w:val="007068B3"/>
    <w:rsid w:val="00732B32"/>
    <w:rsid w:val="00793421"/>
    <w:rsid w:val="00794865"/>
    <w:rsid w:val="007B0C70"/>
    <w:rsid w:val="007B119D"/>
    <w:rsid w:val="007C1BCB"/>
    <w:rsid w:val="007D5F58"/>
    <w:rsid w:val="007F4D4C"/>
    <w:rsid w:val="00801F93"/>
    <w:rsid w:val="008357FB"/>
    <w:rsid w:val="00837019"/>
    <w:rsid w:val="00852107"/>
    <w:rsid w:val="00865014"/>
    <w:rsid w:val="00881C2F"/>
    <w:rsid w:val="008864F2"/>
    <w:rsid w:val="008C1DE0"/>
    <w:rsid w:val="00907E84"/>
    <w:rsid w:val="00920FBF"/>
    <w:rsid w:val="00930979"/>
    <w:rsid w:val="009401FB"/>
    <w:rsid w:val="00973E20"/>
    <w:rsid w:val="009A4553"/>
    <w:rsid w:val="009A749D"/>
    <w:rsid w:val="009E3E36"/>
    <w:rsid w:val="00A2285F"/>
    <w:rsid w:val="00A24D35"/>
    <w:rsid w:val="00A66199"/>
    <w:rsid w:val="00A83FE8"/>
    <w:rsid w:val="00AB4B1C"/>
    <w:rsid w:val="00AC0D98"/>
    <w:rsid w:val="00AD43F4"/>
    <w:rsid w:val="00AF72E5"/>
    <w:rsid w:val="00B06C3D"/>
    <w:rsid w:val="00B256D6"/>
    <w:rsid w:val="00B50309"/>
    <w:rsid w:val="00B65AA7"/>
    <w:rsid w:val="00B75F34"/>
    <w:rsid w:val="00B76F23"/>
    <w:rsid w:val="00C3008D"/>
    <w:rsid w:val="00CA3FA8"/>
    <w:rsid w:val="00CA5201"/>
    <w:rsid w:val="00CB41F2"/>
    <w:rsid w:val="00D4755C"/>
    <w:rsid w:val="00D5168E"/>
    <w:rsid w:val="00DA5CBF"/>
    <w:rsid w:val="00DC0DE1"/>
    <w:rsid w:val="00DC2D2E"/>
    <w:rsid w:val="00DE4E85"/>
    <w:rsid w:val="00DF1BED"/>
    <w:rsid w:val="00E00532"/>
    <w:rsid w:val="00E12C55"/>
    <w:rsid w:val="00E22D09"/>
    <w:rsid w:val="00E22E07"/>
    <w:rsid w:val="00E2479F"/>
    <w:rsid w:val="00E366A3"/>
    <w:rsid w:val="00E72371"/>
    <w:rsid w:val="00E75D17"/>
    <w:rsid w:val="00E77B35"/>
    <w:rsid w:val="00E971A4"/>
    <w:rsid w:val="00EA676E"/>
    <w:rsid w:val="00EE7093"/>
    <w:rsid w:val="00F037D7"/>
    <w:rsid w:val="00F3065F"/>
    <w:rsid w:val="00F53F5C"/>
    <w:rsid w:val="00F62983"/>
    <w:rsid w:val="00F738C7"/>
    <w:rsid w:val="00F972C3"/>
    <w:rsid w:val="00F97E3A"/>
    <w:rsid w:val="00FB2C12"/>
    <w:rsid w:val="00F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AB7FDFC"/>
  <w15:docId w15:val="{C7F9186D-5334-45BD-9047-19CF28FE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7</cp:revision>
  <cp:lastPrinted>2023-09-20T09:10:00Z</cp:lastPrinted>
  <dcterms:created xsi:type="dcterms:W3CDTF">2024-05-29T10:11:00Z</dcterms:created>
  <dcterms:modified xsi:type="dcterms:W3CDTF">2024-07-31T14:29:00Z</dcterms:modified>
</cp:coreProperties>
</file>