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C7B6" w14:textId="77777777" w:rsidR="00B06C3D" w:rsidRPr="005F7129" w:rsidRDefault="00B06C3D">
      <w:pPr>
        <w:rPr>
          <w:sz w:val="6"/>
        </w:rPr>
      </w:pPr>
    </w:p>
    <w:p w14:paraId="6BDB7CDD" w14:textId="77777777" w:rsidR="00EA064A" w:rsidRPr="00EA064A" w:rsidRDefault="00EA064A" w:rsidP="00EA064A">
      <w:pPr>
        <w:ind w:left="-284" w:right="-166"/>
        <w:jc w:val="center"/>
        <w:rPr>
          <w:b/>
          <w:color w:val="002060"/>
          <w:sz w:val="4"/>
          <w:szCs w:val="52"/>
          <w:lang w:val="be-BY"/>
        </w:rPr>
      </w:pPr>
    </w:p>
    <w:p w14:paraId="5E520BEA" w14:textId="77777777" w:rsidR="002B7682" w:rsidRDefault="00EA064A" w:rsidP="00EA064A">
      <w:pPr>
        <w:ind w:left="-284" w:right="-166"/>
        <w:jc w:val="center"/>
        <w:rPr>
          <w:b/>
          <w:bCs/>
          <w:color w:val="002060"/>
          <w:sz w:val="52"/>
          <w:szCs w:val="52"/>
        </w:rPr>
      </w:pPr>
      <w:r w:rsidRPr="00EA064A">
        <w:rPr>
          <w:b/>
          <w:color w:val="002060"/>
          <w:sz w:val="52"/>
          <w:szCs w:val="52"/>
          <w:lang w:val="be-BY"/>
        </w:rPr>
        <w:t>Новогрудок</w:t>
      </w:r>
      <w:r w:rsidR="002B7682" w:rsidRPr="00EA064A">
        <w:rPr>
          <w:b/>
          <w:color w:val="002060"/>
          <w:sz w:val="52"/>
          <w:szCs w:val="52"/>
          <w:lang w:val="be-BY"/>
        </w:rPr>
        <w:t xml:space="preserve"> – </w:t>
      </w:r>
      <w:r w:rsidRPr="00EA064A">
        <w:rPr>
          <w:b/>
          <w:bCs/>
          <w:color w:val="002060"/>
          <w:sz w:val="52"/>
          <w:szCs w:val="52"/>
        </w:rPr>
        <w:t>Фэнтези-усадьба «Литовка»</w:t>
      </w:r>
    </w:p>
    <w:p w14:paraId="0CA003ED" w14:textId="55F17D59" w:rsidR="00374A76" w:rsidRDefault="0032781D" w:rsidP="00374A76">
      <w:pPr>
        <w:ind w:left="-284" w:right="-166"/>
        <w:jc w:val="center"/>
        <w:rPr>
          <w:rStyle w:val="ab"/>
          <w:color w:val="FF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b"/>
          <w:color w:val="FF0000"/>
          <w:sz w:val="28"/>
          <w:szCs w:val="28"/>
          <w:bdr w:val="none" w:sz="0" w:space="0" w:color="auto" w:frame="1"/>
          <w:shd w:val="clear" w:color="auto" w:fill="FFFFFF"/>
        </w:rPr>
        <w:t>08.02    15.02     22.02    15.03    22.03    23.03    25.03    27.03    29.03</w:t>
      </w:r>
    </w:p>
    <w:p w14:paraId="71C34E7F" w14:textId="77777777" w:rsidR="00374A76" w:rsidRPr="006F61DA" w:rsidRDefault="00374A76" w:rsidP="00374A76">
      <w:pPr>
        <w:ind w:left="-284" w:right="-166"/>
        <w:rPr>
          <w:rStyle w:val="ab"/>
          <w:color w:val="030303"/>
          <w:sz w:val="12"/>
          <w:szCs w:val="28"/>
          <w:bdr w:val="none" w:sz="0" w:space="0" w:color="auto" w:frame="1"/>
          <w:shd w:val="clear" w:color="auto" w:fill="FFFFFF"/>
        </w:rPr>
      </w:pPr>
    </w:p>
    <w:p w14:paraId="6CA74F33" w14:textId="77777777" w:rsidR="00374A76" w:rsidRPr="001114E7" w:rsidRDefault="001114E7" w:rsidP="001114E7">
      <w:pPr>
        <w:spacing w:line="276" w:lineRule="auto"/>
        <w:ind w:left="-709" w:right="-166" w:firstLine="142"/>
        <w:rPr>
          <w:bCs/>
          <w:color w:val="002060"/>
          <w:sz w:val="22"/>
          <w:szCs w:val="24"/>
        </w:rPr>
      </w:pPr>
      <w:r w:rsidRPr="002E5B77">
        <w:rPr>
          <w:bCs/>
          <w:noProof/>
          <w:color w:val="00206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1CA83DF" wp14:editId="5131AF31">
            <wp:simplePos x="0" y="0"/>
            <wp:positionH relativeFrom="column">
              <wp:posOffset>5287010</wp:posOffset>
            </wp:positionH>
            <wp:positionV relativeFrom="paragraph">
              <wp:posOffset>737693</wp:posOffset>
            </wp:positionV>
            <wp:extent cx="1503680" cy="1019175"/>
            <wp:effectExtent l="0" t="0" r="1270" b="9525"/>
            <wp:wrapTight wrapText="bothSides">
              <wp:wrapPolygon edited="0">
                <wp:start x="0" y="0"/>
                <wp:lineTo x="0" y="21398"/>
                <wp:lineTo x="21345" y="21398"/>
                <wp:lineTo x="21345" y="0"/>
                <wp:lineTo x="0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64A" w:rsidRPr="006F61DA">
        <w:rPr>
          <w:rStyle w:val="ab"/>
          <w:color w:val="002060"/>
          <w:sz w:val="24"/>
          <w:szCs w:val="24"/>
          <w:bdr w:val="none" w:sz="0" w:space="0" w:color="auto" w:frame="1"/>
          <w:shd w:val="clear" w:color="auto" w:fill="FFFFFF"/>
        </w:rPr>
        <w:t>П</w:t>
      </w:r>
      <w:r w:rsidR="00EA064A" w:rsidRPr="001114E7">
        <w:rPr>
          <w:rStyle w:val="ab"/>
          <w:color w:val="002060"/>
          <w:sz w:val="22"/>
          <w:szCs w:val="24"/>
          <w:bdr w:val="none" w:sz="0" w:space="0" w:color="auto" w:frame="1"/>
          <w:shd w:val="clear" w:color="auto" w:fill="FFFFFF"/>
        </w:rPr>
        <w:t>ервая</w:t>
      </w:r>
      <w:r w:rsidR="00EA064A" w:rsidRPr="001114E7">
        <w:rPr>
          <w:rStyle w:val="ab"/>
          <w:b w:val="0"/>
          <w:color w:val="002060"/>
          <w:sz w:val="22"/>
          <w:szCs w:val="24"/>
          <w:bdr w:val="none" w:sz="0" w:space="0" w:color="auto" w:frame="1"/>
          <w:shd w:val="clear" w:color="auto" w:fill="FFFFFF"/>
        </w:rPr>
        <w:t xml:space="preserve"> сто</w:t>
      </w:r>
      <w:r w:rsidR="00EA064A" w:rsidRPr="001114E7">
        <w:rPr>
          <w:rStyle w:val="ab"/>
          <w:b w:val="0"/>
          <w:color w:val="002060"/>
          <w:sz w:val="22"/>
          <w:szCs w:val="24"/>
          <w:bdr w:val="none" w:sz="0" w:space="0" w:color="auto" w:frame="1"/>
          <w:shd w:val="clear" w:color="auto" w:fill="FFFFFF"/>
        </w:rPr>
        <w:softHyphen/>
        <w:t>ли</w:t>
      </w:r>
      <w:r w:rsidR="00EA064A" w:rsidRPr="001114E7">
        <w:rPr>
          <w:rStyle w:val="ab"/>
          <w:b w:val="0"/>
          <w:color w:val="002060"/>
          <w:sz w:val="22"/>
          <w:szCs w:val="24"/>
          <w:bdr w:val="none" w:sz="0" w:space="0" w:color="auto" w:frame="1"/>
          <w:shd w:val="clear" w:color="auto" w:fill="FFFFFF"/>
        </w:rPr>
        <w:softHyphen/>
        <w:t>ца Ве</w:t>
      </w:r>
      <w:r w:rsidR="00EA064A" w:rsidRPr="001114E7">
        <w:rPr>
          <w:rStyle w:val="ab"/>
          <w:b w:val="0"/>
          <w:color w:val="002060"/>
          <w:sz w:val="22"/>
          <w:szCs w:val="24"/>
          <w:bdr w:val="none" w:sz="0" w:space="0" w:color="auto" w:frame="1"/>
          <w:shd w:val="clear" w:color="auto" w:fill="FFFFFF"/>
        </w:rPr>
        <w:softHyphen/>
        <w:t>ли</w:t>
      </w:r>
      <w:r w:rsidR="00EA064A" w:rsidRPr="001114E7">
        <w:rPr>
          <w:rStyle w:val="ab"/>
          <w:b w:val="0"/>
          <w:color w:val="002060"/>
          <w:sz w:val="22"/>
          <w:szCs w:val="24"/>
          <w:bdr w:val="none" w:sz="0" w:space="0" w:color="auto" w:frame="1"/>
          <w:shd w:val="clear" w:color="auto" w:fill="FFFFFF"/>
        </w:rPr>
        <w:softHyphen/>
        <w:t>ко</w:t>
      </w:r>
      <w:r w:rsidR="00EA064A" w:rsidRPr="001114E7">
        <w:rPr>
          <w:rStyle w:val="ab"/>
          <w:b w:val="0"/>
          <w:color w:val="002060"/>
          <w:sz w:val="22"/>
          <w:szCs w:val="24"/>
          <w:bdr w:val="none" w:sz="0" w:space="0" w:color="auto" w:frame="1"/>
          <w:shd w:val="clear" w:color="auto" w:fill="FFFFFF"/>
        </w:rPr>
        <w:softHyphen/>
        <w:t>го Кня</w:t>
      </w:r>
      <w:r w:rsidR="00EA064A" w:rsidRPr="001114E7">
        <w:rPr>
          <w:rStyle w:val="ab"/>
          <w:b w:val="0"/>
          <w:color w:val="002060"/>
          <w:sz w:val="22"/>
          <w:szCs w:val="24"/>
          <w:bdr w:val="none" w:sz="0" w:space="0" w:color="auto" w:frame="1"/>
          <w:shd w:val="clear" w:color="auto" w:fill="FFFFFF"/>
        </w:rPr>
        <w:softHyphen/>
        <w:t>же</w:t>
      </w:r>
      <w:r w:rsidR="00EA064A" w:rsidRPr="001114E7">
        <w:rPr>
          <w:rStyle w:val="ab"/>
          <w:b w:val="0"/>
          <w:color w:val="002060"/>
          <w:sz w:val="22"/>
          <w:szCs w:val="24"/>
          <w:bdr w:val="none" w:sz="0" w:space="0" w:color="auto" w:frame="1"/>
          <w:shd w:val="clear" w:color="auto" w:fill="FFFFFF"/>
        </w:rPr>
        <w:softHyphen/>
        <w:t>ства Ли</w:t>
      </w:r>
      <w:r w:rsidR="00EA064A" w:rsidRPr="001114E7">
        <w:rPr>
          <w:rStyle w:val="ab"/>
          <w:b w:val="0"/>
          <w:color w:val="002060"/>
          <w:sz w:val="22"/>
          <w:szCs w:val="24"/>
          <w:bdr w:val="none" w:sz="0" w:space="0" w:color="auto" w:frame="1"/>
          <w:shd w:val="clear" w:color="auto" w:fill="FFFFFF"/>
        </w:rPr>
        <w:softHyphen/>
        <w:t>тов</w:t>
      </w:r>
      <w:r w:rsidR="00EA064A" w:rsidRPr="001114E7">
        <w:rPr>
          <w:rStyle w:val="ab"/>
          <w:b w:val="0"/>
          <w:color w:val="002060"/>
          <w:sz w:val="22"/>
          <w:szCs w:val="24"/>
          <w:bdr w:val="none" w:sz="0" w:space="0" w:color="auto" w:frame="1"/>
          <w:shd w:val="clear" w:color="auto" w:fill="FFFFFF"/>
        </w:rPr>
        <w:softHyphen/>
        <w:t>ско</w:t>
      </w:r>
      <w:r w:rsidR="00EA064A" w:rsidRPr="001114E7">
        <w:rPr>
          <w:rStyle w:val="ab"/>
          <w:b w:val="0"/>
          <w:color w:val="002060"/>
          <w:sz w:val="22"/>
          <w:szCs w:val="24"/>
          <w:bdr w:val="none" w:sz="0" w:space="0" w:color="auto" w:frame="1"/>
          <w:shd w:val="clear" w:color="auto" w:fill="FFFFFF"/>
        </w:rPr>
        <w:softHyphen/>
        <w:t xml:space="preserve">го – </w:t>
      </w:r>
      <w:r w:rsidR="00EA064A" w:rsidRPr="001114E7">
        <w:rPr>
          <w:rStyle w:val="ab"/>
          <w:color w:val="002060"/>
          <w:sz w:val="22"/>
          <w:szCs w:val="24"/>
          <w:bdr w:val="none" w:sz="0" w:space="0" w:color="auto" w:frame="1"/>
          <w:shd w:val="clear" w:color="auto" w:fill="FFFFFF"/>
        </w:rPr>
        <w:t>Новогрудок!</w:t>
      </w:r>
      <w:r w:rsidR="00374A76" w:rsidRPr="001114E7">
        <w:rPr>
          <w:rStyle w:val="ab"/>
          <w:color w:val="002060"/>
          <w:sz w:val="22"/>
          <w:szCs w:val="24"/>
          <w:bdr w:val="none" w:sz="0" w:space="0" w:color="auto" w:frame="1"/>
          <w:shd w:val="clear" w:color="auto" w:fill="FFFFFF"/>
        </w:rPr>
        <w:t xml:space="preserve"> </w:t>
      </w:r>
      <w:r w:rsidR="00374A76" w:rsidRPr="001114E7">
        <w:rPr>
          <w:bCs/>
          <w:color w:val="002060"/>
          <w:sz w:val="22"/>
          <w:szCs w:val="24"/>
        </w:rPr>
        <w:t>О</w:t>
      </w:r>
      <w:r w:rsidR="00EA064A" w:rsidRPr="001114E7">
        <w:rPr>
          <w:bCs/>
          <w:color w:val="002060"/>
          <w:sz w:val="22"/>
          <w:szCs w:val="24"/>
        </w:rPr>
        <w:t>дин из самых знаковых и древнейших белорусских городов. Здесь все дышит историей. Место, где короновали Миндовга, где венчался король Ягайло, где провел детство и юность Адам Мицкевич. Разнообразие архитектуры города отражает всю палитру национальных культур Беларуси.</w:t>
      </w:r>
    </w:p>
    <w:p w14:paraId="69965B79" w14:textId="77777777" w:rsidR="00EA064A" w:rsidRDefault="001114E7" w:rsidP="001114E7">
      <w:pPr>
        <w:spacing w:line="276" w:lineRule="auto"/>
        <w:ind w:left="-709" w:right="-166" w:firstLine="142"/>
        <w:jc w:val="both"/>
        <w:rPr>
          <w:bCs/>
          <w:color w:val="002060"/>
          <w:sz w:val="28"/>
          <w:szCs w:val="28"/>
        </w:rPr>
      </w:pPr>
      <w:r w:rsidRPr="001114E7">
        <w:rPr>
          <w:bCs/>
          <w:noProof/>
          <w:color w:val="00206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A1AD8F2" wp14:editId="7301AD34">
            <wp:simplePos x="0" y="0"/>
            <wp:positionH relativeFrom="column">
              <wp:posOffset>5297805</wp:posOffset>
            </wp:positionH>
            <wp:positionV relativeFrom="paragraph">
              <wp:posOffset>1141227</wp:posOffset>
            </wp:positionV>
            <wp:extent cx="1492885" cy="958850"/>
            <wp:effectExtent l="0" t="0" r="0" b="0"/>
            <wp:wrapTight wrapText="bothSides">
              <wp:wrapPolygon edited="0">
                <wp:start x="0" y="0"/>
                <wp:lineTo x="0" y="21028"/>
                <wp:lineTo x="21223" y="21028"/>
                <wp:lineTo x="21223" y="0"/>
                <wp:lineTo x="0" y="0"/>
              </wp:wrapPolygon>
            </wp:wrapTight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85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A76" w:rsidRPr="00374A76">
        <w:rPr>
          <w:rStyle w:val="ab"/>
          <w:color w:val="002060"/>
          <w:sz w:val="32"/>
          <w:szCs w:val="28"/>
          <w:bdr w:val="none" w:sz="0" w:space="0" w:color="auto" w:frame="1"/>
          <w:shd w:val="clear" w:color="auto" w:fill="FFFFFF"/>
        </w:rPr>
        <w:t xml:space="preserve">Обзорная экскурсия по городу. </w:t>
      </w:r>
      <w:r w:rsidR="00EA064A" w:rsidRPr="00374A76">
        <w:rPr>
          <w:b/>
          <w:bCs/>
          <w:color w:val="002060"/>
          <w:sz w:val="28"/>
          <w:szCs w:val="28"/>
        </w:rPr>
        <w:t xml:space="preserve">Мы посетим следующие исторические и архитектурные объекты: </w:t>
      </w:r>
      <w:r w:rsidR="00EA064A" w:rsidRPr="00374A76">
        <w:rPr>
          <w:bCs/>
          <w:color w:val="002060"/>
          <w:sz w:val="28"/>
          <w:szCs w:val="28"/>
        </w:rPr>
        <w:t xml:space="preserve">площадь Ленина, собор Св. Николая, памятник Елисею Лавришевскому, Михайловский костел, Борисоглебская церковь, памятник и курган А. Мицкевича, Замковая гора и Малый замок, Фарный костел. По желанию можно посетить один из храмов. </w:t>
      </w:r>
    </w:p>
    <w:p w14:paraId="48402C37" w14:textId="77777777" w:rsidR="00374A76" w:rsidRPr="006F61DA" w:rsidRDefault="001114E7" w:rsidP="001114E7">
      <w:pPr>
        <w:spacing w:line="276" w:lineRule="auto"/>
        <w:ind w:left="-709" w:right="-166" w:firstLine="142"/>
        <w:jc w:val="both"/>
        <w:rPr>
          <w:bCs/>
          <w:color w:val="002060"/>
          <w:sz w:val="28"/>
          <w:szCs w:val="28"/>
        </w:rPr>
      </w:pPr>
      <w:r w:rsidRPr="001114E7">
        <w:rPr>
          <w:bCs/>
          <w:noProof/>
          <w:color w:val="00206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25E964F" wp14:editId="21B91643">
            <wp:simplePos x="0" y="0"/>
            <wp:positionH relativeFrom="column">
              <wp:posOffset>5293360</wp:posOffset>
            </wp:positionH>
            <wp:positionV relativeFrom="paragraph">
              <wp:posOffset>845317</wp:posOffset>
            </wp:positionV>
            <wp:extent cx="1471295" cy="945515"/>
            <wp:effectExtent l="0" t="0" r="0" b="6985"/>
            <wp:wrapTight wrapText="bothSides">
              <wp:wrapPolygon edited="0">
                <wp:start x="0" y="0"/>
                <wp:lineTo x="0" y="21324"/>
                <wp:lineTo x="21255" y="21324"/>
                <wp:lineTo x="21255" y="0"/>
                <wp:lineTo x="0" y="0"/>
              </wp:wrapPolygon>
            </wp:wrapTight>
            <wp:docPr id="8" name="Рисунок 8" descr="http://navagrudak.museum.by/files/node_images/img_705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avagrudak.museum.by/files/node_images/img_7058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A76" w:rsidRPr="00374A76">
        <w:rPr>
          <w:b/>
          <w:bCs/>
          <w:color w:val="002060"/>
          <w:sz w:val="32"/>
          <w:szCs w:val="28"/>
        </w:rPr>
        <w:t xml:space="preserve">Экскурсия в «Музее еврейского сопротивления». </w:t>
      </w:r>
      <w:r w:rsidR="00374A76" w:rsidRPr="006F61DA">
        <w:rPr>
          <w:bCs/>
          <w:color w:val="002060"/>
          <w:sz w:val="28"/>
          <w:szCs w:val="28"/>
        </w:rPr>
        <w:t xml:space="preserve">24 июля 2007 г. в г. Новогрудке на улице Минской открылась мемориальная экспозиция, посвящённая сопротивлению евреев Новогрудчины в годы Холокоста. Она рассказывает о трагедии, унёсшей жизни 5 100 новогрудских евреев. </w:t>
      </w:r>
    </w:p>
    <w:p w14:paraId="60ED0C1A" w14:textId="77777777" w:rsidR="00374A76" w:rsidRDefault="001114E7" w:rsidP="001114E7">
      <w:pPr>
        <w:spacing w:line="276" w:lineRule="auto"/>
        <w:ind w:left="-709" w:right="-166" w:firstLine="142"/>
        <w:jc w:val="both"/>
        <w:rPr>
          <w:bCs/>
          <w:color w:val="002060"/>
          <w:sz w:val="28"/>
          <w:szCs w:val="28"/>
        </w:rPr>
      </w:pPr>
      <w:r w:rsidRPr="001114E7">
        <w:rPr>
          <w:bCs/>
          <w:noProof/>
          <w:color w:val="002060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497DFB5" wp14:editId="616DF4A6">
            <wp:simplePos x="0" y="0"/>
            <wp:positionH relativeFrom="column">
              <wp:posOffset>5297805</wp:posOffset>
            </wp:positionH>
            <wp:positionV relativeFrom="paragraph">
              <wp:posOffset>1019308</wp:posOffset>
            </wp:positionV>
            <wp:extent cx="1470660" cy="926465"/>
            <wp:effectExtent l="0" t="0" r="0" b="6985"/>
            <wp:wrapTight wrapText="bothSides">
              <wp:wrapPolygon edited="0">
                <wp:start x="0" y="0"/>
                <wp:lineTo x="0" y="21319"/>
                <wp:lineTo x="21264" y="21319"/>
                <wp:lineTo x="21264" y="0"/>
                <wp:lineTo x="0" y="0"/>
              </wp:wrapPolygon>
            </wp:wrapTight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A76" w:rsidRPr="006F61DA">
        <w:rPr>
          <w:bCs/>
          <w:color w:val="002060"/>
          <w:sz w:val="28"/>
          <w:szCs w:val="28"/>
        </w:rPr>
        <w:t>26 сентября 1943 г. узники новогрудского гетто совершили организованный побег через туннель, строительство которого заняло 4 месяца. Этот акт сопротивления смерти - самый массовый и успешный в ряду многочисленных попыток на территории оккупированной Европы.</w:t>
      </w:r>
      <w:r w:rsidR="00374A76" w:rsidRPr="006F61DA">
        <w:rPr>
          <w:rFonts w:ascii="Arial" w:hAnsi="Arial" w:cs="Arial"/>
          <w:color w:val="848484"/>
          <w:sz w:val="18"/>
          <w:shd w:val="clear" w:color="auto" w:fill="FFFFFF"/>
        </w:rPr>
        <w:t xml:space="preserve"> </w:t>
      </w:r>
      <w:r w:rsidR="00374A76" w:rsidRPr="006F61DA">
        <w:rPr>
          <w:bCs/>
          <w:color w:val="002060"/>
          <w:sz w:val="28"/>
          <w:szCs w:val="28"/>
        </w:rPr>
        <w:t xml:space="preserve">Мемориальная экспозиция размещена в бывшем бараке, где во время войны находилось еврейское гетто. </w:t>
      </w:r>
    </w:p>
    <w:p w14:paraId="00F61E49" w14:textId="77777777" w:rsidR="006F61DA" w:rsidRDefault="001114E7" w:rsidP="001114E7">
      <w:pPr>
        <w:shd w:val="clear" w:color="auto" w:fill="FFFFFF" w:themeFill="background1"/>
        <w:spacing w:line="276" w:lineRule="auto"/>
        <w:ind w:left="-709" w:right="-166" w:firstLine="142"/>
        <w:jc w:val="both"/>
        <w:rPr>
          <w:bCs/>
          <w:color w:val="002060"/>
          <w:sz w:val="28"/>
          <w:szCs w:val="28"/>
        </w:rPr>
      </w:pPr>
      <w:r w:rsidRPr="001114E7">
        <w:rPr>
          <w:bCs/>
          <w:noProof/>
          <w:color w:val="002060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524F7299" wp14:editId="4CEC3FCF">
            <wp:simplePos x="0" y="0"/>
            <wp:positionH relativeFrom="column">
              <wp:posOffset>5297805</wp:posOffset>
            </wp:positionH>
            <wp:positionV relativeFrom="paragraph">
              <wp:posOffset>693420</wp:posOffset>
            </wp:positionV>
            <wp:extent cx="1466850" cy="1126490"/>
            <wp:effectExtent l="0" t="0" r="0" b="0"/>
            <wp:wrapTight wrapText="bothSides">
              <wp:wrapPolygon edited="0">
                <wp:start x="0" y="0"/>
                <wp:lineTo x="0" y="21186"/>
                <wp:lineTo x="21319" y="21186"/>
                <wp:lineTo x="21319" y="0"/>
                <wp:lineTo x="0" y="0"/>
              </wp:wrapPolygon>
            </wp:wrapTight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1DA" w:rsidRPr="006F61DA">
        <w:rPr>
          <w:b/>
          <w:bCs/>
          <w:color w:val="002060"/>
          <w:sz w:val="32"/>
          <w:szCs w:val="28"/>
        </w:rPr>
        <w:t>Пе</w:t>
      </w:r>
      <w:r w:rsidR="002E5B77">
        <w:rPr>
          <w:b/>
          <w:bCs/>
          <w:color w:val="002060"/>
          <w:sz w:val="32"/>
          <w:szCs w:val="28"/>
        </w:rPr>
        <w:t>реезд в фэнтези-усадьбу</w:t>
      </w:r>
      <w:r w:rsidR="006F61DA" w:rsidRPr="006F61DA">
        <w:rPr>
          <w:b/>
          <w:bCs/>
          <w:color w:val="002060"/>
          <w:sz w:val="32"/>
          <w:szCs w:val="28"/>
        </w:rPr>
        <w:t xml:space="preserve"> </w:t>
      </w:r>
      <w:r w:rsidR="002E5B77">
        <w:rPr>
          <w:b/>
          <w:bCs/>
          <w:color w:val="002060"/>
          <w:sz w:val="32"/>
          <w:szCs w:val="28"/>
        </w:rPr>
        <w:t>«</w:t>
      </w:r>
      <w:r w:rsidR="006F61DA" w:rsidRPr="006F61DA">
        <w:rPr>
          <w:b/>
          <w:bCs/>
          <w:color w:val="002060"/>
          <w:sz w:val="32"/>
          <w:szCs w:val="28"/>
        </w:rPr>
        <w:t>Литовка</w:t>
      </w:r>
      <w:r w:rsidR="002E5B77">
        <w:rPr>
          <w:b/>
          <w:bCs/>
          <w:color w:val="002060"/>
          <w:sz w:val="32"/>
          <w:szCs w:val="28"/>
        </w:rPr>
        <w:t>»</w:t>
      </w:r>
      <w:r w:rsidR="006F61DA" w:rsidRPr="006F61DA">
        <w:rPr>
          <w:b/>
          <w:bCs/>
          <w:color w:val="002060"/>
          <w:sz w:val="32"/>
          <w:szCs w:val="28"/>
        </w:rPr>
        <w:t>.</w:t>
      </w:r>
      <w:r w:rsidR="006F61DA">
        <w:rPr>
          <w:bCs/>
          <w:color w:val="002060"/>
          <w:sz w:val="28"/>
          <w:szCs w:val="28"/>
        </w:rPr>
        <w:t xml:space="preserve"> </w:t>
      </w:r>
      <w:r w:rsidR="006F61DA" w:rsidRPr="006F61DA">
        <w:rPr>
          <w:bCs/>
          <w:color w:val="002060"/>
          <w:sz w:val="28"/>
          <w:szCs w:val="28"/>
        </w:rPr>
        <w:t>Это — уникальное место для Беларуси. Сама фэнтези-усадьба располагается в живописном холмистом месте возле озера, окруженном древними лесами. На территории вы найдёте множество уникальных скульптур и построек. Вам встретится автобусная остановка, исполненная п</w:t>
      </w:r>
      <w:r w:rsidR="006F61DA">
        <w:rPr>
          <w:bCs/>
          <w:color w:val="002060"/>
          <w:sz w:val="28"/>
          <w:szCs w:val="28"/>
        </w:rPr>
        <w:t xml:space="preserve">о мотивам поэмы Адама Мицкевича, </w:t>
      </w:r>
      <w:r w:rsidR="006F61DA" w:rsidRPr="006F61DA">
        <w:rPr>
          <w:bCs/>
          <w:color w:val="002060"/>
          <w:sz w:val="28"/>
          <w:szCs w:val="28"/>
        </w:rPr>
        <w:t>Дух Леса, вечны</w:t>
      </w:r>
      <w:r w:rsidR="006F61DA">
        <w:rPr>
          <w:bCs/>
          <w:color w:val="002060"/>
          <w:sz w:val="28"/>
          <w:szCs w:val="28"/>
        </w:rPr>
        <w:t>й двигатель, фонтан свободы</w:t>
      </w:r>
      <w:r w:rsidR="006F61DA" w:rsidRPr="006F61DA">
        <w:rPr>
          <w:bCs/>
          <w:color w:val="002060"/>
          <w:sz w:val="28"/>
          <w:szCs w:val="28"/>
        </w:rPr>
        <w:t>, домик гномиков, драконы, инопланетяне, Вавилонская башня и многое другое. Каждый для себя найдет то, что ему по нраву.</w:t>
      </w:r>
      <w:r w:rsidR="006F61DA">
        <w:rPr>
          <w:bCs/>
          <w:color w:val="002060"/>
          <w:sz w:val="28"/>
          <w:szCs w:val="28"/>
        </w:rPr>
        <w:t xml:space="preserve"> </w:t>
      </w:r>
      <w:r w:rsidR="006F61DA" w:rsidRPr="006F61DA">
        <w:rPr>
          <w:bCs/>
          <w:color w:val="002060"/>
          <w:sz w:val="28"/>
          <w:szCs w:val="28"/>
        </w:rPr>
        <w:t>Во время прогулки Вас познакомят с территорией усадьбы и расположенными на ней объектами.</w:t>
      </w:r>
      <w:r w:rsidR="006F61DA">
        <w:rPr>
          <w:bCs/>
          <w:color w:val="002060"/>
          <w:sz w:val="28"/>
          <w:szCs w:val="28"/>
        </w:rPr>
        <w:t xml:space="preserve"> </w:t>
      </w:r>
    </w:p>
    <w:p w14:paraId="7CF48C04" w14:textId="77777777" w:rsidR="002E5B77" w:rsidRPr="001114E7" w:rsidRDefault="002E5B77" w:rsidP="006F61DA">
      <w:pPr>
        <w:shd w:val="clear" w:color="auto" w:fill="FFFFFF" w:themeFill="background1"/>
        <w:spacing w:line="276" w:lineRule="auto"/>
        <w:ind w:left="-709" w:right="-166"/>
        <w:rPr>
          <w:bCs/>
          <w:color w:val="002060"/>
          <w:sz w:val="2"/>
          <w:szCs w:val="28"/>
        </w:rPr>
      </w:pPr>
    </w:p>
    <w:p w14:paraId="4CAC69D1" w14:textId="77777777" w:rsidR="002E5B77" w:rsidRPr="002E5B77" w:rsidRDefault="002E5B77" w:rsidP="002E5B77">
      <w:pPr>
        <w:shd w:val="clear" w:color="auto" w:fill="FFFFFF" w:themeFill="background1"/>
        <w:spacing w:line="276" w:lineRule="auto"/>
        <w:ind w:left="-709" w:right="-166"/>
        <w:jc w:val="center"/>
        <w:rPr>
          <w:b/>
          <w:bCs/>
          <w:color w:val="002060"/>
          <w:sz w:val="36"/>
          <w:szCs w:val="28"/>
        </w:rPr>
      </w:pPr>
      <w:r w:rsidRPr="002E5B77">
        <w:rPr>
          <w:b/>
          <w:bCs/>
          <w:color w:val="002060"/>
          <w:sz w:val="36"/>
          <w:szCs w:val="28"/>
        </w:rPr>
        <w:t>Стоимость экскурсии:</w:t>
      </w:r>
      <w:r w:rsidR="001114E7">
        <w:rPr>
          <w:b/>
          <w:bCs/>
          <w:color w:val="002060"/>
          <w:sz w:val="36"/>
          <w:szCs w:val="28"/>
        </w:rPr>
        <w:t xml:space="preserve"> 73 руб.</w:t>
      </w:r>
    </w:p>
    <w:p w14:paraId="0D645FC1" w14:textId="77777777" w:rsidR="002E5B77" w:rsidRPr="001114E7" w:rsidRDefault="002E5B77" w:rsidP="002E5B77">
      <w:pPr>
        <w:shd w:val="clear" w:color="auto" w:fill="FFFFFF" w:themeFill="background1"/>
        <w:spacing w:line="276" w:lineRule="auto"/>
        <w:ind w:left="-426" w:right="-166"/>
        <w:rPr>
          <w:b/>
          <w:bCs/>
          <w:color w:val="002060"/>
          <w:sz w:val="22"/>
          <w:szCs w:val="28"/>
        </w:rPr>
      </w:pPr>
      <w:r w:rsidRPr="001114E7">
        <w:rPr>
          <w:b/>
          <w:bCs/>
          <w:color w:val="002060"/>
          <w:sz w:val="22"/>
          <w:szCs w:val="28"/>
        </w:rPr>
        <w:t xml:space="preserve">В стоимость входит: </w:t>
      </w:r>
    </w:p>
    <w:p w14:paraId="5EBA2702" w14:textId="77777777" w:rsidR="002E5B77" w:rsidRPr="001114E7" w:rsidRDefault="002E5B77" w:rsidP="002E5B77">
      <w:pPr>
        <w:pStyle w:val="ac"/>
        <w:numPr>
          <w:ilvl w:val="0"/>
          <w:numId w:val="2"/>
        </w:numPr>
        <w:shd w:val="clear" w:color="auto" w:fill="FFFFFF" w:themeFill="background1"/>
        <w:spacing w:line="276" w:lineRule="auto"/>
        <w:ind w:right="-166"/>
        <w:rPr>
          <w:bCs/>
          <w:color w:val="002060"/>
          <w:szCs w:val="28"/>
        </w:rPr>
      </w:pPr>
      <w:r w:rsidRPr="001114E7">
        <w:rPr>
          <w:bCs/>
          <w:color w:val="002060"/>
          <w:szCs w:val="28"/>
        </w:rPr>
        <w:t>Проезд на автобусе туркласса,</w:t>
      </w:r>
    </w:p>
    <w:p w14:paraId="267764E6" w14:textId="77777777" w:rsidR="002E5B77" w:rsidRPr="001114E7" w:rsidRDefault="002E5B77" w:rsidP="002E5B77">
      <w:pPr>
        <w:pStyle w:val="ac"/>
        <w:numPr>
          <w:ilvl w:val="0"/>
          <w:numId w:val="2"/>
        </w:numPr>
        <w:shd w:val="clear" w:color="auto" w:fill="FFFFFF" w:themeFill="background1"/>
        <w:spacing w:line="276" w:lineRule="auto"/>
        <w:ind w:right="-166"/>
        <w:rPr>
          <w:bCs/>
          <w:color w:val="002060"/>
          <w:szCs w:val="28"/>
        </w:rPr>
      </w:pPr>
      <w:r w:rsidRPr="001114E7">
        <w:rPr>
          <w:bCs/>
          <w:color w:val="002060"/>
          <w:szCs w:val="28"/>
        </w:rPr>
        <w:t>Экскурсионное обслуживание,</w:t>
      </w:r>
    </w:p>
    <w:p w14:paraId="4D6697FB" w14:textId="77777777" w:rsidR="002E5B77" w:rsidRPr="001114E7" w:rsidRDefault="002E5B77" w:rsidP="002E5B77">
      <w:pPr>
        <w:pStyle w:val="ac"/>
        <w:numPr>
          <w:ilvl w:val="0"/>
          <w:numId w:val="2"/>
        </w:numPr>
        <w:shd w:val="clear" w:color="auto" w:fill="FFFFFF" w:themeFill="background1"/>
        <w:spacing w:line="276" w:lineRule="auto"/>
        <w:ind w:right="-166"/>
        <w:rPr>
          <w:bCs/>
          <w:color w:val="002060"/>
          <w:szCs w:val="28"/>
        </w:rPr>
      </w:pPr>
      <w:r w:rsidRPr="001114E7">
        <w:rPr>
          <w:bCs/>
          <w:color w:val="002060"/>
          <w:szCs w:val="28"/>
        </w:rPr>
        <w:t>Обзорная экскурсия по г. Новогрудок с замком,</w:t>
      </w:r>
    </w:p>
    <w:p w14:paraId="73E15C82" w14:textId="77777777" w:rsidR="002E5B77" w:rsidRPr="001114E7" w:rsidRDefault="002E5B77" w:rsidP="002E5B77">
      <w:pPr>
        <w:pStyle w:val="ac"/>
        <w:numPr>
          <w:ilvl w:val="0"/>
          <w:numId w:val="2"/>
        </w:numPr>
        <w:shd w:val="clear" w:color="auto" w:fill="FFFFFF" w:themeFill="background1"/>
        <w:spacing w:line="276" w:lineRule="auto"/>
        <w:ind w:right="-166"/>
        <w:rPr>
          <w:bCs/>
          <w:color w:val="002060"/>
          <w:szCs w:val="28"/>
        </w:rPr>
      </w:pPr>
      <w:r w:rsidRPr="001114E7">
        <w:rPr>
          <w:bCs/>
          <w:color w:val="002060"/>
          <w:szCs w:val="28"/>
        </w:rPr>
        <w:t>Экскурсия и входные билеты в Музее,</w:t>
      </w:r>
    </w:p>
    <w:p w14:paraId="27A6EFBF" w14:textId="77777777" w:rsidR="002E5B77" w:rsidRPr="001114E7" w:rsidRDefault="002E5B77" w:rsidP="002E5B77">
      <w:pPr>
        <w:pStyle w:val="ac"/>
        <w:numPr>
          <w:ilvl w:val="0"/>
          <w:numId w:val="2"/>
        </w:numPr>
        <w:shd w:val="clear" w:color="auto" w:fill="FFFFFF" w:themeFill="background1"/>
        <w:spacing w:line="276" w:lineRule="auto"/>
        <w:ind w:right="-166"/>
        <w:rPr>
          <w:bCs/>
          <w:color w:val="002060"/>
          <w:szCs w:val="28"/>
        </w:rPr>
      </w:pPr>
      <w:r w:rsidRPr="001114E7">
        <w:rPr>
          <w:bCs/>
          <w:color w:val="002060"/>
          <w:szCs w:val="28"/>
        </w:rPr>
        <w:t>Экскурсия и входные билеты в усадьбе «Литовка».</w:t>
      </w:r>
    </w:p>
    <w:p w14:paraId="4A484A6D" w14:textId="77777777" w:rsidR="00EA064A" w:rsidRPr="001114E7" w:rsidRDefault="001114E7" w:rsidP="001114E7">
      <w:pPr>
        <w:ind w:right="-166"/>
        <w:jc w:val="right"/>
        <w:rPr>
          <w:b/>
          <w:bCs/>
          <w:color w:val="002060"/>
          <w:sz w:val="52"/>
          <w:szCs w:val="52"/>
        </w:rPr>
      </w:pPr>
      <w:r w:rsidRPr="001114E7">
        <w:rPr>
          <w:b/>
          <w:bCs/>
          <w:color w:val="002060"/>
          <w:sz w:val="32"/>
          <w:szCs w:val="28"/>
        </w:rPr>
        <w:t>Контакты:</w:t>
      </w:r>
      <w:r w:rsidRPr="001114E7">
        <w:rPr>
          <w:bCs/>
          <w:color w:val="002060"/>
          <w:sz w:val="32"/>
          <w:szCs w:val="28"/>
        </w:rPr>
        <w:t xml:space="preserve"> 8029-566-83-70 Виктория</w:t>
      </w:r>
    </w:p>
    <w:p w14:paraId="525C21D8" w14:textId="77777777" w:rsidR="00EA064A" w:rsidRPr="00AC59F3" w:rsidRDefault="0058480D" w:rsidP="00EA064A">
      <w:pPr>
        <w:ind w:left="-284" w:right="-164"/>
        <w:contextualSpacing/>
        <w:jc w:val="center"/>
        <w:rPr>
          <w:color w:val="002060"/>
          <w:sz w:val="2"/>
          <w:szCs w:val="40"/>
        </w:rPr>
      </w:pPr>
      <w:r w:rsidRPr="00AC59F3">
        <w:rPr>
          <w:color w:val="002060"/>
          <w:sz w:val="22"/>
          <w:szCs w:val="22"/>
        </w:rPr>
        <w:br/>
      </w:r>
    </w:p>
    <w:p w14:paraId="338B4B0A" w14:textId="77777777" w:rsidR="00732B32" w:rsidRPr="00AC59F3" w:rsidRDefault="00732B32" w:rsidP="007F4D4C">
      <w:pPr>
        <w:ind w:left="-284" w:right="-166"/>
        <w:jc w:val="center"/>
        <w:rPr>
          <w:color w:val="002060"/>
          <w:sz w:val="2"/>
          <w:szCs w:val="40"/>
        </w:rPr>
      </w:pPr>
    </w:p>
    <w:sectPr w:rsidR="00732B32" w:rsidRPr="00AC59F3" w:rsidSect="003C7879">
      <w:headerReference w:type="default" r:id="rId12"/>
      <w:pgSz w:w="11906" w:h="16838"/>
      <w:pgMar w:top="1134" w:right="850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CF1ED" w14:textId="77777777" w:rsidR="00CC1627" w:rsidRDefault="00CC1627" w:rsidP="00DC0DE1">
      <w:r>
        <w:separator/>
      </w:r>
    </w:p>
  </w:endnote>
  <w:endnote w:type="continuationSeparator" w:id="0">
    <w:p w14:paraId="7F010F71" w14:textId="77777777" w:rsidR="00CC1627" w:rsidRDefault="00CC1627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B13A2" w14:textId="77777777" w:rsidR="00CC1627" w:rsidRDefault="00CC1627" w:rsidP="00DC0DE1">
      <w:r>
        <w:separator/>
      </w:r>
    </w:p>
  </w:footnote>
  <w:footnote w:type="continuationSeparator" w:id="0">
    <w:p w14:paraId="397A9630" w14:textId="77777777" w:rsidR="00CC1627" w:rsidRDefault="00CC1627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09219" w14:textId="77777777" w:rsidR="003C7879" w:rsidRPr="00CB1533" w:rsidRDefault="003C7879" w:rsidP="003C7879">
    <w:pPr>
      <w:pStyle w:val="a3"/>
      <w:ind w:left="1560" w:hanging="284"/>
      <w:jc w:val="both"/>
      <w:rPr>
        <w:color w:val="002060"/>
      </w:rPr>
    </w:pPr>
    <w:r w:rsidRPr="00CB1533">
      <w:rPr>
        <w:noProof/>
        <w:color w:val="002060"/>
      </w:rPr>
      <w:drawing>
        <wp:anchor distT="0" distB="0" distL="114300" distR="114300" simplePos="0" relativeHeight="251659264" behindDoc="1" locked="0" layoutInCell="1" allowOverlap="1" wp14:anchorId="7D32AE31" wp14:editId="1C519007">
          <wp:simplePos x="0" y="0"/>
          <wp:positionH relativeFrom="margin">
            <wp:posOffset>-283083</wp:posOffset>
          </wp:positionH>
          <wp:positionV relativeFrom="paragraph">
            <wp:posOffset>-74295</wp:posOffset>
          </wp:positionV>
          <wp:extent cx="1253490" cy="1075055"/>
          <wp:effectExtent l="0" t="0" r="3810" b="0"/>
          <wp:wrapSquare wrapText="bothSides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логотип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3490" cy="1075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1533">
      <w:rPr>
        <w:color w:val="002060"/>
      </w:rPr>
      <w:t xml:space="preserve">ООО «Свит тревел»                                                          </w:t>
    </w:r>
  </w:p>
  <w:p w14:paraId="1C51840E" w14:textId="77777777" w:rsidR="003C7879" w:rsidRPr="00CB1533" w:rsidRDefault="003C7879" w:rsidP="003C7879">
    <w:pPr>
      <w:pStyle w:val="a3"/>
      <w:ind w:left="1560" w:hanging="284"/>
      <w:jc w:val="both"/>
      <w:rPr>
        <w:color w:val="002060"/>
      </w:rPr>
    </w:pPr>
    <w:r w:rsidRPr="00CB1533">
      <w:rPr>
        <w:color w:val="002060"/>
      </w:rPr>
      <w:t xml:space="preserve">р/с BY 93 </w:t>
    </w:r>
    <w:r w:rsidRPr="00CB1533">
      <w:rPr>
        <w:color w:val="002060"/>
        <w:lang w:val="en-US"/>
      </w:rPr>
      <w:t>AKBB</w:t>
    </w:r>
    <w:r w:rsidRPr="00CB1533">
      <w:rPr>
        <w:color w:val="002060"/>
      </w:rPr>
      <w:t xml:space="preserve"> 3012 0000 1431 6000 0000                            </w:t>
    </w:r>
  </w:p>
  <w:p w14:paraId="7E43BEAF" w14:textId="77777777" w:rsidR="003C7879" w:rsidRPr="00CB1533" w:rsidRDefault="003C7879" w:rsidP="003C7879">
    <w:pPr>
      <w:pStyle w:val="a3"/>
      <w:ind w:left="1560" w:hanging="284"/>
      <w:jc w:val="both"/>
      <w:rPr>
        <w:color w:val="002060"/>
      </w:rPr>
    </w:pPr>
    <w:r w:rsidRPr="00CB1533">
      <w:rPr>
        <w:color w:val="002060"/>
      </w:rPr>
      <w:t xml:space="preserve">ЦБУ 601 г. Молодечно                                                        </w:t>
    </w:r>
  </w:p>
  <w:p w14:paraId="07F74939" w14:textId="77777777" w:rsidR="003C7879" w:rsidRPr="00CB1533" w:rsidRDefault="003C7879" w:rsidP="003C7879">
    <w:pPr>
      <w:pStyle w:val="a3"/>
      <w:ind w:left="1560" w:hanging="284"/>
      <w:jc w:val="both"/>
      <w:rPr>
        <w:color w:val="002060"/>
      </w:rPr>
    </w:pPr>
    <w:r w:rsidRPr="00CB1533">
      <w:rPr>
        <w:color w:val="002060"/>
      </w:rPr>
      <w:t xml:space="preserve">ОАО «АСБ Беларусбанк», код </w:t>
    </w:r>
    <w:r w:rsidRPr="00CB1533">
      <w:rPr>
        <w:color w:val="002060"/>
        <w:lang w:val="en-US"/>
      </w:rPr>
      <w:t>AKBBBY</w:t>
    </w:r>
    <w:r w:rsidRPr="00CB1533">
      <w:rPr>
        <w:color w:val="002060"/>
      </w:rPr>
      <w:t xml:space="preserve">2Х                     </w:t>
    </w:r>
  </w:p>
  <w:p w14:paraId="34C0B6BF" w14:textId="77777777" w:rsidR="003C7879" w:rsidRPr="00CB1533" w:rsidRDefault="003C7879" w:rsidP="003C7879">
    <w:pPr>
      <w:pStyle w:val="a3"/>
      <w:ind w:left="1560" w:hanging="284"/>
      <w:jc w:val="both"/>
      <w:rPr>
        <w:color w:val="002060"/>
      </w:rPr>
    </w:pPr>
    <w:r w:rsidRPr="00CB1533">
      <w:rPr>
        <w:color w:val="002060"/>
      </w:rPr>
      <w:t>УНН 692262524</w:t>
    </w:r>
  </w:p>
  <w:p w14:paraId="602F8936" w14:textId="77777777" w:rsidR="003C7879" w:rsidRPr="00CB1533" w:rsidRDefault="003C7879" w:rsidP="003C7879">
    <w:pPr>
      <w:pStyle w:val="a3"/>
      <w:ind w:left="1560" w:hanging="284"/>
      <w:jc w:val="both"/>
      <w:rPr>
        <w:color w:val="002060"/>
      </w:rPr>
    </w:pPr>
    <w:r w:rsidRPr="00CB1533">
      <w:rPr>
        <w:color w:val="002060"/>
      </w:rPr>
      <w:t xml:space="preserve">г. Молодечно, ул. Виленская 10-208                                                           </w:t>
    </w:r>
    <w:r w:rsidRPr="00CB1533">
      <w:rPr>
        <w:b/>
        <w:color w:val="002060"/>
      </w:rPr>
      <w:t xml:space="preserve"> </w:t>
    </w:r>
  </w:p>
  <w:p w14:paraId="1AAFD5EE" w14:textId="77777777" w:rsidR="003C7879" w:rsidRPr="00CB1533" w:rsidRDefault="003C7879" w:rsidP="003C7879">
    <w:pPr>
      <w:pStyle w:val="a3"/>
      <w:ind w:left="1560" w:hanging="284"/>
      <w:jc w:val="both"/>
      <w:rPr>
        <w:color w:val="002060"/>
      </w:rPr>
    </w:pPr>
    <w:r w:rsidRPr="00CB1533">
      <w:rPr>
        <w:color w:val="002060"/>
      </w:rPr>
      <w:t>Тел. 8(0176) 709-706</w:t>
    </w:r>
  </w:p>
  <w:p w14:paraId="66AEC1DB" w14:textId="77777777" w:rsidR="00B06C3D" w:rsidRPr="00AC59F3" w:rsidRDefault="00B06C3D" w:rsidP="00B06C3D">
    <w:pPr>
      <w:pStyle w:val="a3"/>
      <w:tabs>
        <w:tab w:val="clear" w:pos="4677"/>
        <w:tab w:val="clear" w:pos="9355"/>
        <w:tab w:val="left" w:pos="4215"/>
      </w:tabs>
      <w:jc w:val="both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73450"/>
    <w:multiLevelType w:val="hybridMultilevel"/>
    <w:tmpl w:val="4FC0D2E2"/>
    <w:lvl w:ilvl="0" w:tplc="52448366">
      <w:start w:val="26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E1"/>
    <w:rsid w:val="001114E7"/>
    <w:rsid w:val="00144958"/>
    <w:rsid w:val="0015314B"/>
    <w:rsid w:val="00161C00"/>
    <w:rsid w:val="001E1E84"/>
    <w:rsid w:val="001E316E"/>
    <w:rsid w:val="001E5F9D"/>
    <w:rsid w:val="00224658"/>
    <w:rsid w:val="00285B6F"/>
    <w:rsid w:val="002B7682"/>
    <w:rsid w:val="002C1C9E"/>
    <w:rsid w:val="002C303D"/>
    <w:rsid w:val="002E2D54"/>
    <w:rsid w:val="002E5B77"/>
    <w:rsid w:val="0032781D"/>
    <w:rsid w:val="003731D4"/>
    <w:rsid w:val="00374A76"/>
    <w:rsid w:val="003C7879"/>
    <w:rsid w:val="00402D8D"/>
    <w:rsid w:val="00414993"/>
    <w:rsid w:val="004A36B5"/>
    <w:rsid w:val="0058480D"/>
    <w:rsid w:val="005F7129"/>
    <w:rsid w:val="006070A3"/>
    <w:rsid w:val="006E00DB"/>
    <w:rsid w:val="006F61DA"/>
    <w:rsid w:val="00732B32"/>
    <w:rsid w:val="00776555"/>
    <w:rsid w:val="007F4D4C"/>
    <w:rsid w:val="008864F2"/>
    <w:rsid w:val="00AB5A6C"/>
    <w:rsid w:val="00AC59F3"/>
    <w:rsid w:val="00AD43F4"/>
    <w:rsid w:val="00B06C3D"/>
    <w:rsid w:val="00B256D6"/>
    <w:rsid w:val="00C53F4A"/>
    <w:rsid w:val="00CC1627"/>
    <w:rsid w:val="00CE55B0"/>
    <w:rsid w:val="00D5168E"/>
    <w:rsid w:val="00D91345"/>
    <w:rsid w:val="00DC0DE1"/>
    <w:rsid w:val="00DF1BED"/>
    <w:rsid w:val="00E667E9"/>
    <w:rsid w:val="00E83B0E"/>
    <w:rsid w:val="00EA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5B372"/>
  <w15:chartTrackingRefBased/>
  <w15:docId w15:val="{3F8787AF-DC57-4155-AEB8-12C0EA47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styleId="ab">
    <w:name w:val="Strong"/>
    <w:basedOn w:val="a0"/>
    <w:uiPriority w:val="22"/>
    <w:qFormat/>
    <w:rsid w:val="00EA064A"/>
    <w:rPr>
      <w:b/>
      <w:bCs/>
    </w:rPr>
  </w:style>
  <w:style w:type="paragraph" w:styleId="ac">
    <w:name w:val="List Paragraph"/>
    <w:basedOn w:val="a"/>
    <w:uiPriority w:val="34"/>
    <w:qFormat/>
    <w:rsid w:val="002E5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0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4</cp:revision>
  <cp:lastPrinted>2021-02-04T12:24:00Z</cp:lastPrinted>
  <dcterms:created xsi:type="dcterms:W3CDTF">2025-01-14T14:50:00Z</dcterms:created>
  <dcterms:modified xsi:type="dcterms:W3CDTF">2025-01-15T13:53:00Z</dcterms:modified>
</cp:coreProperties>
</file>