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B254" w14:textId="77777777" w:rsidR="005F2273" w:rsidRDefault="005F2273" w:rsidP="00711B15">
      <w:pPr>
        <w:contextualSpacing/>
        <w:jc w:val="center"/>
        <w:rPr>
          <w:b/>
          <w:bCs/>
          <w:color w:val="C00000"/>
          <w:sz w:val="48"/>
          <w:szCs w:val="48"/>
        </w:rPr>
      </w:pPr>
    </w:p>
    <w:p w14:paraId="1524FD19" w14:textId="7B9E90E3" w:rsidR="00DA3C43" w:rsidRDefault="00276BF6" w:rsidP="00711B15">
      <w:pPr>
        <w:contextualSpacing/>
        <w:jc w:val="center"/>
        <w:rPr>
          <w:b/>
          <w:bCs/>
          <w:color w:val="C00000"/>
          <w:sz w:val="48"/>
          <w:szCs w:val="48"/>
        </w:rPr>
      </w:pPr>
      <w:r w:rsidRPr="00583E8E">
        <w:rPr>
          <w:b/>
          <w:bCs/>
          <w:color w:val="C00000"/>
          <w:sz w:val="48"/>
          <w:szCs w:val="48"/>
        </w:rPr>
        <w:t xml:space="preserve">Петербург – </w:t>
      </w:r>
      <w:r w:rsidR="00912FD5">
        <w:rPr>
          <w:b/>
          <w:bCs/>
          <w:color w:val="C00000"/>
          <w:sz w:val="48"/>
          <w:szCs w:val="48"/>
        </w:rPr>
        <w:t>Выборг</w:t>
      </w:r>
      <w:r w:rsidRPr="00583E8E">
        <w:rPr>
          <w:b/>
          <w:bCs/>
          <w:color w:val="C00000"/>
          <w:sz w:val="48"/>
          <w:szCs w:val="48"/>
        </w:rPr>
        <w:t xml:space="preserve"> – </w:t>
      </w:r>
      <w:r w:rsidR="00947B6D">
        <w:rPr>
          <w:b/>
          <w:bCs/>
          <w:color w:val="C00000"/>
          <w:sz w:val="48"/>
          <w:szCs w:val="48"/>
        </w:rPr>
        <w:t>Царское село</w:t>
      </w:r>
      <w:r w:rsidR="00711B15" w:rsidRPr="00583E8E">
        <w:rPr>
          <w:b/>
          <w:bCs/>
          <w:color w:val="C00000"/>
          <w:sz w:val="48"/>
          <w:szCs w:val="48"/>
        </w:rPr>
        <w:t xml:space="preserve">   </w:t>
      </w:r>
      <w:r w:rsidR="005A1FE2" w:rsidRPr="00583E8E">
        <w:rPr>
          <w:b/>
          <w:bCs/>
          <w:color w:val="C00000"/>
          <w:sz w:val="48"/>
          <w:szCs w:val="48"/>
        </w:rPr>
        <w:t>2025</w:t>
      </w:r>
    </w:p>
    <w:p w14:paraId="778BA194" w14:textId="77777777" w:rsidR="005F2273" w:rsidRPr="005F2273" w:rsidRDefault="005F2273" w:rsidP="00711B15">
      <w:pPr>
        <w:contextualSpacing/>
        <w:jc w:val="center"/>
        <w:rPr>
          <w:b/>
          <w:bCs/>
          <w:color w:val="C00000"/>
          <w:sz w:val="16"/>
          <w:szCs w:val="16"/>
        </w:rPr>
      </w:pPr>
    </w:p>
    <w:p w14:paraId="470E6BAB" w14:textId="77777777" w:rsidR="005211F7" w:rsidRPr="00711B15" w:rsidRDefault="00427C97" w:rsidP="00427C97">
      <w:pPr>
        <w:rPr>
          <w:rFonts w:asciiTheme="minorHAnsi" w:hAnsiTheme="minorHAnsi" w:cstheme="minorHAnsi"/>
          <w:color w:val="002060"/>
          <w:sz w:val="28"/>
          <w:szCs w:val="28"/>
        </w:rPr>
      </w:pPr>
      <w:r w:rsidRPr="00711B15">
        <w:rPr>
          <w:rFonts w:asciiTheme="minorHAnsi" w:hAnsiTheme="minorHAnsi" w:cstheme="minorHAnsi"/>
          <w:b/>
          <w:bCs/>
          <w:color w:val="002060"/>
        </w:rPr>
        <w:t>ПРОГРАММА ТУРА:</w:t>
      </w:r>
    </w:p>
    <w:tbl>
      <w:tblPr>
        <w:tblW w:w="1105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0206"/>
      </w:tblGrid>
      <w:tr w:rsidR="00711B15" w:rsidRPr="00912FD5" w14:paraId="60F118FC" w14:textId="77777777" w:rsidTr="005A1FE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552D2" w14:textId="77777777" w:rsidR="00ED4E4F" w:rsidRPr="00912FD5" w:rsidRDefault="005211F7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</w:rPr>
              <w:t>1 день</w:t>
            </w: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6F1A4" w14:textId="77777777" w:rsidR="005211F7" w:rsidRPr="00912FD5" w:rsidRDefault="00276BF6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Fonts w:asciiTheme="minorHAnsi" w:hAnsiTheme="minorHAnsi" w:cstheme="minorHAnsi"/>
                <w:color w:val="002060"/>
              </w:rPr>
              <w:t>Отправление группы в</w:t>
            </w:r>
            <w:r w:rsidR="00D452B7" w:rsidRPr="00912FD5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="00D452B7" w:rsidRPr="00912FD5">
              <w:rPr>
                <w:rFonts w:asciiTheme="minorHAnsi" w:hAnsiTheme="minorHAnsi" w:cstheme="minorHAnsi"/>
                <w:b/>
                <w:color w:val="002060"/>
              </w:rPr>
              <w:t>18.00</w:t>
            </w:r>
            <w:r w:rsidR="00D452B7" w:rsidRPr="00912FD5">
              <w:rPr>
                <w:rFonts w:asciiTheme="minorHAnsi" w:hAnsiTheme="minorHAnsi" w:cstheme="minorHAnsi"/>
                <w:color w:val="002060"/>
              </w:rPr>
              <w:t xml:space="preserve">. </w:t>
            </w:r>
            <w:r w:rsidRPr="00912FD5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="00E931B8" w:rsidRPr="00912FD5">
              <w:rPr>
                <w:rFonts w:asciiTheme="minorHAnsi" w:hAnsiTheme="minorHAnsi" w:cstheme="minorHAnsi"/>
                <w:color w:val="002060"/>
              </w:rPr>
              <w:t>Транзит по территории РБ, РФ.</w:t>
            </w:r>
          </w:p>
        </w:tc>
      </w:tr>
      <w:tr w:rsidR="00711B15" w:rsidRPr="00912FD5" w14:paraId="1F8C15F7" w14:textId="77777777" w:rsidTr="005A1FE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877DB" w14:textId="77777777" w:rsidR="005211F7" w:rsidRPr="00912FD5" w:rsidRDefault="005211F7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</w:rPr>
              <w:t>2 день</w:t>
            </w: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ACD27" w14:textId="7F0C15BF" w:rsidR="00DD37E8" w:rsidRPr="00912FD5" w:rsidRDefault="00DD37E8" w:rsidP="00711B1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Fonts w:asciiTheme="minorHAnsi" w:hAnsiTheme="minorHAnsi" w:cstheme="minorHAnsi"/>
                <w:b/>
                <w:color w:val="002060"/>
              </w:rPr>
              <w:t>08.00</w:t>
            </w:r>
            <w:r w:rsidRPr="00912FD5">
              <w:rPr>
                <w:rFonts w:asciiTheme="minorHAnsi" w:hAnsiTheme="minorHAnsi" w:cstheme="minorHAnsi"/>
                <w:color w:val="002060"/>
              </w:rPr>
              <w:t xml:space="preserve"> – прибытие в Санкт-Петербург. Встреча с гидом. </w:t>
            </w:r>
            <w:r w:rsidRPr="00912FD5">
              <w:rPr>
                <w:rFonts w:asciiTheme="minorHAnsi" w:hAnsiTheme="minorHAnsi" w:cstheme="minorHAnsi"/>
                <w:b/>
                <w:bCs/>
                <w:color w:val="002060"/>
              </w:rPr>
              <w:t>Обзорная экскурсия по Санкт-Петербургу:</w:t>
            </w:r>
            <w:r w:rsidRPr="00912FD5">
              <w:rPr>
                <w:rFonts w:asciiTheme="minorHAnsi" w:hAnsiTheme="minorHAnsi" w:cstheme="minorHAnsi"/>
                <w:color w:val="002060"/>
              </w:rPr>
              <w:t xml:space="preserve"> Невский проспект, Дворцовая площадь, Смольный собор, Медный всадник</w:t>
            </w:r>
            <w:proofErr w:type="gramStart"/>
            <w:r w:rsidR="005E6614" w:rsidRPr="00912FD5">
              <w:rPr>
                <w:rFonts w:asciiTheme="minorHAnsi" w:hAnsiTheme="minorHAnsi" w:cstheme="minorHAnsi"/>
                <w:color w:val="002060"/>
              </w:rPr>
              <w:t>, Марсово</w:t>
            </w:r>
            <w:proofErr w:type="gramEnd"/>
            <w:r w:rsidRPr="00912FD5">
              <w:rPr>
                <w:rFonts w:asciiTheme="minorHAnsi" w:hAnsiTheme="minorHAnsi" w:cstheme="minorHAnsi"/>
                <w:color w:val="002060"/>
              </w:rPr>
              <w:t xml:space="preserve"> поле, Летний сад, набережная Невы, стрелка Васильевского острова, крейсер «Аврора». Экскурсионная программа с посещением </w:t>
            </w:r>
            <w:r w:rsidRPr="00912FD5">
              <w:rPr>
                <w:rFonts w:asciiTheme="minorHAnsi" w:hAnsiTheme="minorHAnsi" w:cstheme="minorHAnsi"/>
                <w:b/>
                <w:bCs/>
                <w:color w:val="002060"/>
              </w:rPr>
              <w:t>Казанского кафедрального собора</w:t>
            </w:r>
            <w:r w:rsidRPr="00912FD5">
              <w:rPr>
                <w:rFonts w:asciiTheme="minorHAnsi" w:hAnsiTheme="minorHAnsi" w:cstheme="minorHAnsi"/>
                <w:color w:val="002060"/>
              </w:rPr>
              <w:t xml:space="preserve">, построенного во имя чудотворной иконы Казанской Божьей матери. </w:t>
            </w:r>
            <w:r w:rsidRPr="00912FD5">
              <w:rPr>
                <w:rFonts w:asciiTheme="minorHAnsi" w:hAnsiTheme="minorHAnsi" w:cstheme="minorHAnsi"/>
                <w:b/>
                <w:bCs/>
                <w:color w:val="002060"/>
              </w:rPr>
              <w:t>Экскурсия по территории Петропавловской крепости</w:t>
            </w:r>
            <w:r w:rsidRPr="00912FD5">
              <w:rPr>
                <w:rFonts w:asciiTheme="minorHAnsi" w:hAnsiTheme="minorHAnsi" w:cstheme="minorHAnsi"/>
                <w:color w:val="002060"/>
              </w:rPr>
              <w:t xml:space="preserve"> – старейшей постройки города. Свободное время в центре города. </w:t>
            </w:r>
          </w:p>
          <w:p w14:paraId="189CF450" w14:textId="4E5FE44B" w:rsidR="00DD37E8" w:rsidRPr="00912FD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Fonts w:asciiTheme="minorHAnsi" w:hAnsiTheme="minorHAnsi" w:cstheme="minorHAnsi"/>
                <w:i/>
                <w:iCs/>
                <w:color w:val="002060"/>
              </w:rPr>
              <w:t>Дополнительно:</w:t>
            </w:r>
            <w:r w:rsidRPr="00912FD5">
              <w:rPr>
                <w:rFonts w:asciiTheme="minorHAnsi" w:hAnsiTheme="minorHAnsi" w:cstheme="minorHAnsi"/>
                <w:color w:val="002060"/>
              </w:rPr>
              <w:t xml:space="preserve"> теплоходная экскурсия «По рекам и каналам» (</w:t>
            </w:r>
            <w:r w:rsidR="002212D1" w:rsidRPr="00912FD5">
              <w:rPr>
                <w:rFonts w:asciiTheme="minorHAnsi" w:hAnsiTheme="minorHAnsi" w:cstheme="minorHAnsi"/>
                <w:color w:val="002060"/>
              </w:rPr>
              <w:t>900</w:t>
            </w:r>
            <w:r w:rsidRPr="00912FD5">
              <w:rPr>
                <w:rFonts w:asciiTheme="minorHAnsi" w:hAnsiTheme="minorHAnsi" w:cstheme="minorHAnsi"/>
                <w:color w:val="002060"/>
              </w:rPr>
              <w:t xml:space="preserve">р.).  </w:t>
            </w:r>
          </w:p>
          <w:p w14:paraId="4FC5E132" w14:textId="569C2E38" w:rsidR="00703377" w:rsidRPr="00912FD5" w:rsidRDefault="00703377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</w:rPr>
              <w:t>Обед (доп. ~800 р.р.).</w:t>
            </w:r>
          </w:p>
          <w:p w14:paraId="58555BCE" w14:textId="77777777" w:rsidR="00ED4E4F" w:rsidRPr="00912FD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Fonts w:asciiTheme="minorHAnsi" w:hAnsiTheme="minorHAnsi" w:cstheme="minorHAnsi"/>
                <w:color w:val="002060"/>
              </w:rPr>
              <w:t xml:space="preserve">Заселение в гостиницу, свободное время, ночлег. </w:t>
            </w:r>
          </w:p>
          <w:p w14:paraId="3DE1EE9F" w14:textId="5C70E5CE" w:rsidR="00EC6599" w:rsidRPr="00912FD5" w:rsidRDefault="008F1E3C" w:rsidP="00711B1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</w:rPr>
            </w:pPr>
            <w:r w:rsidRPr="00912FD5">
              <w:rPr>
                <w:rFonts w:asciiTheme="minorHAnsi" w:hAnsiTheme="minorHAnsi" w:cstheme="minorHAnsi"/>
                <w:i/>
                <w:iCs/>
                <w:color w:val="002060"/>
              </w:rPr>
              <w:t>Дополнительно:</w:t>
            </w:r>
            <w:r w:rsidRPr="00912FD5">
              <w:rPr>
                <w:rFonts w:asciiTheme="minorHAnsi" w:hAnsiTheme="minorHAnsi" w:cstheme="minorHAnsi"/>
                <w:bCs/>
                <w:color w:val="002060"/>
              </w:rPr>
              <w:t xml:space="preserve"> Ночная </w:t>
            </w:r>
            <w:r w:rsidR="008252E0" w:rsidRPr="00912FD5">
              <w:rPr>
                <w:rFonts w:asciiTheme="minorHAnsi" w:hAnsiTheme="minorHAnsi" w:cstheme="minorHAnsi"/>
                <w:bCs/>
                <w:color w:val="002060"/>
              </w:rPr>
              <w:t xml:space="preserve">автобусная </w:t>
            </w:r>
            <w:r w:rsidRPr="00912FD5">
              <w:rPr>
                <w:rFonts w:asciiTheme="minorHAnsi" w:hAnsiTheme="minorHAnsi" w:cstheme="minorHAnsi"/>
                <w:bCs/>
                <w:color w:val="002060"/>
              </w:rPr>
              <w:t>экскурсия с церемонией разведения мостов (15 у.е.).</w:t>
            </w:r>
          </w:p>
        </w:tc>
      </w:tr>
      <w:tr w:rsidR="00711B15" w:rsidRPr="00912FD5" w14:paraId="7BA77334" w14:textId="77777777" w:rsidTr="00703377">
        <w:trPr>
          <w:trHeight w:val="1782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37427" w14:textId="77777777" w:rsidR="00DD37E8" w:rsidRPr="00912FD5" w:rsidRDefault="00DD37E8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</w:rPr>
              <w:t>3 день</w:t>
            </w:r>
          </w:p>
          <w:p w14:paraId="3CFBEAB0" w14:textId="77777777" w:rsidR="00DD37E8" w:rsidRPr="00912FD5" w:rsidRDefault="00DD37E8" w:rsidP="00711B15">
            <w:pPr>
              <w:spacing w:line="220" w:lineRule="exact"/>
              <w:contextualSpacing/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214A1" w14:textId="3E6F62FC" w:rsidR="00912FD5" w:rsidRPr="00912FD5" w:rsidRDefault="00912FD5" w:rsidP="00912FD5">
            <w:pPr>
              <w:pStyle w:val="af3"/>
              <w:snapToGrid w:val="0"/>
              <w:ind w:left="11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912FD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Завтрак в гостинице.</w:t>
            </w:r>
            <w:r w:rsidRPr="00912FD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912FD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Встреча с экскурсоводом в холле гостиницы. </w:t>
            </w:r>
          </w:p>
          <w:p w14:paraId="736E132A" w14:textId="77777777" w:rsidR="00912FD5" w:rsidRPr="00912FD5" w:rsidRDefault="00912FD5" w:rsidP="00912FD5">
            <w:pPr>
              <w:pStyle w:val="af3"/>
              <w:snapToGrid w:val="0"/>
              <w:ind w:left="11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Экскурсия в Выборг. </w:t>
            </w:r>
            <w:r w:rsidRPr="00912FD5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ab/>
            </w:r>
          </w:p>
          <w:p w14:paraId="60E238AE" w14:textId="77777777" w:rsidR="00912FD5" w:rsidRPr="00912FD5" w:rsidRDefault="00912FD5" w:rsidP="00912FD5">
            <w:pPr>
              <w:pStyle w:val="af3"/>
              <w:snapToGrid w:val="0"/>
              <w:ind w:left="11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Переезд в Выборг. Трассовая экскурсия по Карельскому перешейку. </w:t>
            </w:r>
            <w:r w:rsidRPr="00912FD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В дореволюционные времена большая часть этих территорий принадлежала Финляндии, но её граница была открытой: Финляндское княжество входило в состав Российской империи. После военных действий 30-40-х годов XX века восточные карельские земли вошли в состав СССР, но местные жители до сих пор называют их «Русской Финляндией».</w:t>
            </w:r>
          </w:p>
          <w:p w14:paraId="61A556E2" w14:textId="77777777" w:rsidR="00912FD5" w:rsidRPr="00912FD5" w:rsidRDefault="00912FD5" w:rsidP="00912FD5">
            <w:pPr>
              <w:pStyle w:val="af3"/>
              <w:snapToGrid w:val="0"/>
              <w:ind w:left="11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Прибытие в Выборг.</w:t>
            </w:r>
          </w:p>
          <w:p w14:paraId="1F02F69E" w14:textId="77777777" w:rsidR="00912FD5" w:rsidRPr="00912FD5" w:rsidRDefault="00912FD5" w:rsidP="00912FD5">
            <w:pPr>
              <w:pStyle w:val="af3"/>
              <w:snapToGrid w:val="0"/>
              <w:ind w:left="11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Экскурсия по единственному в России скальному пейзажному парку Монрепо. </w:t>
            </w:r>
          </w:p>
          <w:p w14:paraId="4FBBCF0F" w14:textId="77777777" w:rsidR="00912FD5" w:rsidRPr="00912FD5" w:rsidRDefault="00912FD5" w:rsidP="00912FD5">
            <w:pPr>
              <w:pStyle w:val="af3"/>
              <w:snapToGrid w:val="0"/>
              <w:ind w:left="11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12FD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Название в переводе с французского означает «мой покой», «мой отдых», «моё отдохновение». Редкой красоты скальный пейзажный парк Монрепо XVIII-XIX веков расположен на землях бывшего частного поместья, владельцами которого на протяжении 150 лет были бароны Николаи, служившие России на поприще просвещения и дипломатии. Это место пропитано романтизмом и духом своего создателя. </w:t>
            </w:r>
          </w:p>
          <w:p w14:paraId="2E8FCCDA" w14:textId="77777777" w:rsidR="00912FD5" w:rsidRPr="00912FD5" w:rsidRDefault="00912FD5" w:rsidP="00912FD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</w:rPr>
              <w:t>Обед (доп. ~800 р.р.).</w:t>
            </w:r>
          </w:p>
          <w:p w14:paraId="60B22321" w14:textId="21E71508" w:rsidR="00912FD5" w:rsidRPr="00912FD5" w:rsidRDefault="00912FD5" w:rsidP="00912FD5">
            <w:pPr>
              <w:pStyle w:val="af3"/>
              <w:snapToGrid w:val="0"/>
              <w:ind w:left="11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Посещение Замкового острову, на котором находится средневековый рыцарский Выборгский замок — символ города. </w:t>
            </w:r>
          </w:p>
          <w:p w14:paraId="11C88583" w14:textId="37BE0B1D" w:rsidR="00912FD5" w:rsidRPr="00912FD5" w:rsidRDefault="00912FD5" w:rsidP="00912FD5">
            <w:pPr>
              <w:pStyle w:val="ab"/>
              <w:spacing w:before="0" w:beforeAutospacing="0" w:after="0" w:afterAutospacing="0" w:line="220" w:lineRule="exact"/>
              <w:ind w:left="110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Пешеходная экскурсия по центру Выборга — </w:t>
            </w:r>
            <w:r w:rsidRPr="00912FD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наш экскурсовод расскажет об истории города, его легендах и тайнах. Вас ждут узкие, вымощенные брусчаткой улочки и невысокие дома, Рыночная площадь и архитектура разных эпох: один из старейших купеческих домов, Рыцарский дом, часовая башня бывшего кафедрального собора, бастион Панцерлакс, собор святых Петра и Павла, Спасо-Преображенский собор.</w:t>
            </w:r>
          </w:p>
          <w:p w14:paraId="2E9DED5A" w14:textId="3C5B7ED4" w:rsidR="008252E0" w:rsidRPr="00912FD5" w:rsidRDefault="00912FD5" w:rsidP="00912FD5">
            <w:pPr>
              <w:pStyle w:val="ab"/>
              <w:spacing w:before="0" w:beforeAutospacing="0" w:after="0" w:afterAutospacing="0" w:line="220" w:lineRule="exact"/>
              <w:ind w:left="102" w:right="153"/>
              <w:contextualSpacing/>
              <w:jc w:val="both"/>
              <w:rPr>
                <w:rFonts w:asciiTheme="minorHAnsi" w:eastAsiaTheme="majorEastAsia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912FD5">
              <w:rPr>
                <w:rStyle w:val="ac"/>
                <w:rFonts w:asciiTheme="minorHAnsi" w:eastAsiaTheme="majorEastAsia" w:hAnsiTheme="minorHAnsi" w:cstheme="minorHAnsi"/>
                <w:b w:val="0"/>
                <w:bCs w:val="0"/>
                <w:color w:val="002060"/>
                <w:sz w:val="20"/>
                <w:szCs w:val="20"/>
              </w:rPr>
              <w:t>Возвращение в Петербург вечером.</w:t>
            </w:r>
          </w:p>
        </w:tc>
      </w:tr>
      <w:tr w:rsidR="00711B15" w:rsidRPr="00912FD5" w14:paraId="4443F175" w14:textId="77777777" w:rsidTr="005A1FE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B861A" w14:textId="77777777" w:rsidR="00DD37E8" w:rsidRPr="00912FD5" w:rsidRDefault="00DD37E8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</w:rPr>
              <w:t>4 день</w:t>
            </w: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D9CD3" w14:textId="18A11D79" w:rsidR="00947B6D" w:rsidRPr="00947B6D" w:rsidRDefault="00DD37E8" w:rsidP="00947B6D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bCs/>
                <w:color w:val="002060"/>
                <w:shd w:val="clear" w:color="auto" w:fill="FFFFFF"/>
              </w:rPr>
            </w:pPr>
            <w:r w:rsidRPr="00912FD5">
              <w:rPr>
                <w:rStyle w:val="ac"/>
                <w:rFonts w:asciiTheme="minorHAnsi" w:hAnsiTheme="minorHAnsi" w:cstheme="minorHAnsi"/>
                <w:color w:val="002060"/>
                <w:shd w:val="clear" w:color="auto" w:fill="FFFFFF"/>
              </w:rPr>
              <w:t>Завтрак</w:t>
            </w:r>
            <w:r w:rsidRPr="00912FD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>. Выселение из гостиницы.</w:t>
            </w:r>
            <w:r w:rsidR="00947B6D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 xml:space="preserve"> </w:t>
            </w:r>
            <w:r w:rsidR="00947B6D" w:rsidRPr="00947B6D">
              <w:rPr>
                <w:rFonts w:asciiTheme="minorHAnsi" w:hAnsiTheme="minorHAnsi" w:cstheme="minorHAnsi"/>
                <w:bCs/>
                <w:color w:val="002060"/>
                <w:shd w:val="clear" w:color="auto" w:fill="FFFFFF"/>
              </w:rPr>
              <w:t xml:space="preserve">Встреча с экскурсоводом в холле гостиницы. </w:t>
            </w:r>
          </w:p>
          <w:p w14:paraId="74762098" w14:textId="77777777" w:rsidR="00947B6D" w:rsidRPr="00947B6D" w:rsidRDefault="00947B6D" w:rsidP="00947B6D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  <w:shd w:val="clear" w:color="auto" w:fill="FFFFFF"/>
              </w:rPr>
            </w:pPr>
            <w:r w:rsidRPr="00947B6D">
              <w:rPr>
                <w:rFonts w:asciiTheme="minorHAnsi" w:hAnsiTheme="minorHAnsi" w:cstheme="minorHAnsi"/>
                <w:b/>
                <w:color w:val="002060"/>
                <w:shd w:val="clear" w:color="auto" w:fill="FFFFFF"/>
              </w:rPr>
              <w:t>Автобусная экскурсия «Под сенью Царскосельских садов» с посещением Екатерининского дворца со знаменитой Янтарной комнатой и Екатерининского парка.</w:t>
            </w:r>
            <w:r w:rsidRPr="00947B6D">
              <w:rPr>
                <w:rFonts w:asciiTheme="minorHAnsi" w:hAnsiTheme="minorHAnsi" w:cstheme="minorHAnsi"/>
                <w:bCs/>
                <w:color w:val="002060"/>
                <w:shd w:val="clear" w:color="auto" w:fill="FFFFFF"/>
              </w:rPr>
              <w:t xml:space="preserve"> Царское село – любимая летняя резиденция императрицы Екатерины II. Центром ансамбля является Екатерининский дворец – выдающийся памятник эпохи барокко, в котором к трёхсотлетию Петербурга была воссоздана уникальная Янтарная комната: все её стены украшены «дарами солнца». Рядом с дворцом раскинулся живописный парк, состоящий из регулярной и пейзажных частей.</w:t>
            </w:r>
          </w:p>
          <w:p w14:paraId="76CFEF75" w14:textId="77777777" w:rsidR="00947B6D" w:rsidRPr="00912FD5" w:rsidRDefault="00947B6D" w:rsidP="00947B6D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</w:rPr>
              <w:t>Обед (доп. ~800 р.р.).</w:t>
            </w:r>
          </w:p>
          <w:p w14:paraId="32961F85" w14:textId="395DD756" w:rsidR="00EC6599" w:rsidRPr="00912FD5" w:rsidRDefault="00DD37E8" w:rsidP="00947B6D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 xml:space="preserve">Свободное время. </w:t>
            </w:r>
            <w:r w:rsidR="008F3EDB" w:rsidRPr="00912FD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>Отправление домой в 17.00.</w:t>
            </w:r>
          </w:p>
        </w:tc>
      </w:tr>
      <w:tr w:rsidR="00711B15" w:rsidRPr="00912FD5" w14:paraId="7AF13DFB" w14:textId="77777777" w:rsidTr="005A1FE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2DB8F" w14:textId="77777777" w:rsidR="00DD37E8" w:rsidRPr="00912FD5" w:rsidRDefault="00DD37E8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</w:rPr>
              <w:t>5 день</w:t>
            </w: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DF6C9" w14:textId="77777777" w:rsidR="00DD37E8" w:rsidRPr="00912FD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Fonts w:asciiTheme="minorHAnsi" w:hAnsiTheme="minorHAnsi" w:cstheme="minorHAnsi"/>
                <w:color w:val="002060"/>
              </w:rPr>
              <w:t>Прибытие ориентировочно в 7.00</w:t>
            </w:r>
            <w:r w:rsidR="008F3EDB" w:rsidRPr="00912FD5">
              <w:rPr>
                <w:rFonts w:asciiTheme="minorHAnsi" w:hAnsiTheme="minorHAnsi" w:cstheme="minorHAnsi"/>
                <w:color w:val="002060"/>
              </w:rPr>
              <w:t xml:space="preserve">. </w:t>
            </w:r>
          </w:p>
        </w:tc>
      </w:tr>
    </w:tbl>
    <w:p w14:paraId="13E3B288" w14:textId="77777777" w:rsidR="005A1FE2" w:rsidRPr="00711B15" w:rsidRDefault="005A1FE2" w:rsidP="00221956">
      <w:pPr>
        <w:pStyle w:val="1"/>
        <w:shd w:val="clear" w:color="auto" w:fill="FFFFFF"/>
        <w:spacing w:before="0"/>
        <w:contextualSpacing/>
        <w:textAlignment w:val="baseline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Style w:val="ae"/>
        <w:tblW w:w="7890" w:type="dxa"/>
        <w:jc w:val="center"/>
        <w:tblLook w:val="04A0" w:firstRow="1" w:lastRow="0" w:firstColumn="1" w:lastColumn="0" w:noHBand="0" w:noVBand="1"/>
      </w:tblPr>
      <w:tblGrid>
        <w:gridCol w:w="2324"/>
        <w:gridCol w:w="2441"/>
        <w:gridCol w:w="3125"/>
      </w:tblGrid>
      <w:tr w:rsidR="00711B15" w:rsidRPr="00711B15" w14:paraId="183C054A" w14:textId="77777777" w:rsidTr="005A1FE2">
        <w:trPr>
          <w:jc w:val="center"/>
        </w:trPr>
        <w:tc>
          <w:tcPr>
            <w:tcW w:w="2324" w:type="dxa"/>
          </w:tcPr>
          <w:p w14:paraId="46C44195" w14:textId="3B4846DB" w:rsidR="005A1FE2" w:rsidRPr="00711B15" w:rsidRDefault="00912FD5" w:rsidP="00306E38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15.05-19.05</w:t>
            </w:r>
          </w:p>
        </w:tc>
        <w:tc>
          <w:tcPr>
            <w:tcW w:w="2441" w:type="dxa"/>
          </w:tcPr>
          <w:p w14:paraId="65586192" w14:textId="77777777" w:rsidR="005A1FE2" w:rsidRDefault="00912FD5" w:rsidP="005A1FE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12.06-16.06</w:t>
            </w:r>
          </w:p>
          <w:p w14:paraId="154A6016" w14:textId="77B23088" w:rsidR="00912FD5" w:rsidRPr="00711B15" w:rsidRDefault="00912FD5" w:rsidP="005A1FE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24.07-28.07</w:t>
            </w:r>
          </w:p>
        </w:tc>
        <w:tc>
          <w:tcPr>
            <w:tcW w:w="3125" w:type="dxa"/>
          </w:tcPr>
          <w:p w14:paraId="260E9377" w14:textId="3A47D99D" w:rsidR="005A1FE2" w:rsidRPr="00711B15" w:rsidRDefault="00912FD5" w:rsidP="005A1FE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</w:rPr>
              <w:t>14.08-18.08</w:t>
            </w:r>
          </w:p>
        </w:tc>
      </w:tr>
      <w:tr w:rsidR="00711B15" w:rsidRPr="00711B15" w14:paraId="44C71EBD" w14:textId="77777777" w:rsidTr="005A1FE2">
        <w:trPr>
          <w:jc w:val="center"/>
        </w:trPr>
        <w:tc>
          <w:tcPr>
            <w:tcW w:w="2324" w:type="dxa"/>
          </w:tcPr>
          <w:p w14:paraId="51A39F2E" w14:textId="1865B994" w:rsidR="005A1FE2" w:rsidRPr="00711B15" w:rsidRDefault="001F65D4" w:rsidP="00306E38">
            <w:pPr>
              <w:jc w:val="center"/>
              <w:rPr>
                <w:rFonts w:asciiTheme="minorHAnsi" w:hAnsiTheme="minorHAnsi" w:cstheme="minorHAnsi"/>
                <w:b/>
                <w:color w:val="002060"/>
                <w:highlight w:val="cyan"/>
              </w:rPr>
            </w:pPr>
            <w:r>
              <w:rPr>
                <w:rFonts w:asciiTheme="minorHAnsi" w:hAnsiTheme="minorHAnsi" w:cstheme="minorHAnsi"/>
                <w:b/>
                <w:color w:val="002060"/>
                <w:highlight w:val="cyan"/>
              </w:rPr>
              <w:t>155</w:t>
            </w:r>
            <w:r w:rsidR="005A1FE2" w:rsidRPr="00711B15">
              <w:rPr>
                <w:rFonts w:asciiTheme="minorHAnsi" w:hAnsiTheme="minorHAnsi" w:cstheme="minorHAnsi"/>
                <w:b/>
                <w:color w:val="002060"/>
                <w:highlight w:val="cyan"/>
              </w:rPr>
              <w:t xml:space="preserve">$ </w:t>
            </w:r>
            <w:r w:rsidR="00804570">
              <w:rPr>
                <w:rFonts w:asciiTheme="minorHAnsi" w:hAnsiTheme="minorHAnsi" w:cstheme="minorHAnsi"/>
                <w:b/>
                <w:color w:val="002060"/>
                <w:highlight w:val="cyan"/>
              </w:rPr>
              <w:t xml:space="preserve">/ 535 руб. </w:t>
            </w:r>
            <w:r w:rsidR="005A1FE2" w:rsidRPr="00711B15">
              <w:rPr>
                <w:rFonts w:asciiTheme="minorHAnsi" w:hAnsiTheme="minorHAnsi" w:cstheme="minorHAnsi"/>
                <w:b/>
                <w:color w:val="002060"/>
                <w:highlight w:val="cyan"/>
              </w:rPr>
              <w:t>+ 140р.</w:t>
            </w:r>
          </w:p>
        </w:tc>
        <w:tc>
          <w:tcPr>
            <w:tcW w:w="2441" w:type="dxa"/>
          </w:tcPr>
          <w:p w14:paraId="0D1E8380" w14:textId="6DB31B66" w:rsidR="005A1FE2" w:rsidRPr="00711B15" w:rsidRDefault="001F65D4" w:rsidP="005A1FE2">
            <w:pPr>
              <w:jc w:val="center"/>
              <w:rPr>
                <w:rFonts w:asciiTheme="minorHAnsi" w:hAnsiTheme="minorHAnsi" w:cstheme="minorHAnsi"/>
                <w:b/>
                <w:color w:val="002060"/>
                <w:highlight w:val="cyan"/>
              </w:rPr>
            </w:pPr>
            <w:r>
              <w:rPr>
                <w:rFonts w:asciiTheme="minorHAnsi" w:hAnsiTheme="minorHAnsi" w:cstheme="minorHAnsi"/>
                <w:b/>
                <w:color w:val="002060"/>
                <w:highlight w:val="cyan"/>
              </w:rPr>
              <w:t>175</w:t>
            </w:r>
            <w:r w:rsidR="005A1FE2" w:rsidRPr="00711B15">
              <w:rPr>
                <w:rFonts w:asciiTheme="minorHAnsi" w:hAnsiTheme="minorHAnsi" w:cstheme="minorHAnsi"/>
                <w:b/>
                <w:color w:val="002060"/>
                <w:highlight w:val="cyan"/>
              </w:rPr>
              <w:t>$</w:t>
            </w:r>
            <w:r w:rsidR="00804570">
              <w:rPr>
                <w:rFonts w:asciiTheme="minorHAnsi" w:hAnsiTheme="minorHAnsi" w:cstheme="minorHAnsi"/>
                <w:b/>
                <w:color w:val="002060"/>
                <w:highlight w:val="cyan"/>
              </w:rPr>
              <w:t xml:space="preserve"> / 604 руб.</w:t>
            </w:r>
            <w:r w:rsidR="005A1FE2" w:rsidRPr="00711B15">
              <w:rPr>
                <w:rFonts w:asciiTheme="minorHAnsi" w:hAnsiTheme="minorHAnsi" w:cstheme="minorHAnsi"/>
                <w:b/>
                <w:color w:val="002060"/>
                <w:highlight w:val="cyan"/>
              </w:rPr>
              <w:t xml:space="preserve"> + 140р.</w:t>
            </w:r>
          </w:p>
        </w:tc>
        <w:tc>
          <w:tcPr>
            <w:tcW w:w="3125" w:type="dxa"/>
          </w:tcPr>
          <w:p w14:paraId="66A78C88" w14:textId="3578BA90" w:rsidR="005A1FE2" w:rsidRPr="00711B15" w:rsidRDefault="001F65D4" w:rsidP="005A1FE2">
            <w:pPr>
              <w:jc w:val="center"/>
              <w:rPr>
                <w:rFonts w:asciiTheme="minorHAnsi" w:hAnsiTheme="minorHAnsi" w:cstheme="minorHAnsi"/>
                <w:b/>
                <w:color w:val="002060"/>
                <w:highlight w:val="cyan"/>
              </w:rPr>
            </w:pPr>
            <w:r>
              <w:rPr>
                <w:rFonts w:asciiTheme="minorHAnsi" w:hAnsiTheme="minorHAnsi" w:cstheme="minorHAnsi"/>
                <w:b/>
                <w:color w:val="002060"/>
                <w:highlight w:val="cyan"/>
              </w:rPr>
              <w:t>165</w:t>
            </w:r>
            <w:r w:rsidR="005A1FE2" w:rsidRPr="00711B15">
              <w:rPr>
                <w:rFonts w:asciiTheme="minorHAnsi" w:hAnsiTheme="minorHAnsi" w:cstheme="minorHAnsi"/>
                <w:b/>
                <w:color w:val="002060"/>
                <w:highlight w:val="cyan"/>
              </w:rPr>
              <w:t>$</w:t>
            </w:r>
            <w:r w:rsidR="00804570">
              <w:rPr>
                <w:rFonts w:asciiTheme="minorHAnsi" w:hAnsiTheme="minorHAnsi" w:cstheme="minorHAnsi"/>
                <w:b/>
                <w:color w:val="002060"/>
                <w:highlight w:val="cyan"/>
              </w:rPr>
              <w:t xml:space="preserve"> / 570 руб.</w:t>
            </w:r>
            <w:r w:rsidR="005A1FE2" w:rsidRPr="00711B15">
              <w:rPr>
                <w:rFonts w:asciiTheme="minorHAnsi" w:hAnsiTheme="minorHAnsi" w:cstheme="minorHAnsi"/>
                <w:b/>
                <w:color w:val="002060"/>
                <w:highlight w:val="cyan"/>
              </w:rPr>
              <w:t xml:space="preserve"> + 140р.</w:t>
            </w:r>
          </w:p>
        </w:tc>
      </w:tr>
    </w:tbl>
    <w:p w14:paraId="25F310A1" w14:textId="56CFD6CB" w:rsidR="005A1FE2" w:rsidRPr="00711B15" w:rsidRDefault="00711B15" w:rsidP="00711B15">
      <w:pPr>
        <w:pStyle w:val="af0"/>
        <w:spacing w:after="0" w:line="240" w:lineRule="auto"/>
        <w:ind w:left="-426" w:firstLine="142"/>
        <w:jc w:val="center"/>
        <w:rPr>
          <w:rFonts w:asciiTheme="minorHAnsi" w:hAnsiTheme="minorHAnsi" w:cstheme="minorHAnsi"/>
          <w:b/>
          <w:color w:val="C00000"/>
          <w:szCs w:val="18"/>
        </w:rPr>
      </w:pPr>
      <w:r w:rsidRPr="00711B15">
        <w:rPr>
          <w:rFonts w:asciiTheme="minorHAnsi" w:hAnsiTheme="minorHAnsi" w:cstheme="minorHAnsi"/>
          <w:b/>
          <w:color w:val="C00000"/>
          <w:szCs w:val="18"/>
        </w:rPr>
        <w:t xml:space="preserve">!!! Детям до 14 лет скидка 5 долл и 20 бел.руб. </w:t>
      </w:r>
    </w:p>
    <w:p w14:paraId="66B588F1" w14:textId="77777777" w:rsidR="00711B15" w:rsidRPr="00711B15" w:rsidRDefault="00711B15" w:rsidP="00221956">
      <w:pPr>
        <w:pStyle w:val="1"/>
        <w:shd w:val="clear" w:color="auto" w:fill="FFFFFF"/>
        <w:spacing w:before="0"/>
        <w:contextualSpacing/>
        <w:textAlignment w:val="baseline"/>
        <w:rPr>
          <w:rFonts w:asciiTheme="minorHAnsi" w:hAnsiTheme="minorHAnsi" w:cstheme="minorHAnsi"/>
          <w:color w:val="002060"/>
          <w:sz w:val="20"/>
          <w:szCs w:val="20"/>
        </w:rPr>
        <w:sectPr w:rsidR="00711B15" w:rsidRPr="00711B15" w:rsidSect="009F69F9">
          <w:headerReference w:type="default" r:id="rId7"/>
          <w:pgSz w:w="11906" w:h="16838"/>
          <w:pgMar w:top="1134" w:right="850" w:bottom="284" w:left="1134" w:header="284" w:footer="708" w:gutter="0"/>
          <w:cols w:space="708"/>
          <w:docGrid w:linePitch="360"/>
        </w:sectPr>
      </w:pPr>
    </w:p>
    <w:p w14:paraId="4ABFCBCA" w14:textId="77777777" w:rsidR="00947B6D" w:rsidRDefault="00221956" w:rsidP="00711B15">
      <w:pPr>
        <w:pStyle w:val="1"/>
        <w:shd w:val="clear" w:color="auto" w:fill="FFFFFF"/>
        <w:spacing w:before="0" w:line="200" w:lineRule="exact"/>
        <w:contextualSpacing/>
        <w:textAlignment w:val="baseline"/>
        <w:rPr>
          <w:rFonts w:asciiTheme="minorHAnsi" w:hAnsiTheme="minorHAnsi" w:cstheme="minorHAnsi"/>
          <w:b w:val="0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В стоимость тура входит:</w:t>
      </w:r>
      <w:r w:rsidRPr="00711B15">
        <w:rPr>
          <w:rFonts w:asciiTheme="minorHAnsi" w:hAnsiTheme="minorHAnsi" w:cstheme="minorHAnsi"/>
          <w:color w:val="002060"/>
          <w:sz w:val="18"/>
          <w:szCs w:val="18"/>
        </w:rPr>
        <w:br/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- размещение в </w:t>
      </w:r>
      <w:r w:rsidR="005A1FE2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отеле «Россия»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 </w:t>
      </w:r>
      <w:r w:rsidR="005A1FE2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3*</w:t>
      </w:r>
      <w:r w:rsidR="008252E0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 (ст.м.Парк Победы)</w:t>
      </w:r>
      <w:r w:rsidR="005A1FE2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 </w:t>
      </w:r>
    </w:p>
    <w:p w14:paraId="78D1AD67" w14:textId="474C0745" w:rsidR="00221956" w:rsidRPr="00711B15" w:rsidRDefault="00221956" w:rsidP="00711B15">
      <w:pPr>
        <w:pStyle w:val="1"/>
        <w:shd w:val="clear" w:color="auto" w:fill="FFFFFF"/>
        <w:spacing w:before="0" w:line="200" w:lineRule="exact"/>
        <w:contextualSpacing/>
        <w:textAlignment w:val="baseline"/>
        <w:rPr>
          <w:rFonts w:asciiTheme="minorHAnsi" w:hAnsiTheme="minorHAnsi" w:cstheme="minorHAnsi"/>
          <w:b w:val="0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2 ночи, 2-3-х местные номера, 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br/>
        <w:t>- питание – 2 завтрака на шведском столе,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br/>
        <w:t>- сопровождение гида 3</w:t>
      </w:r>
      <w:r w:rsidR="008252E0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 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дня,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br/>
        <w:t>- экскурсионная программа,</w:t>
      </w:r>
    </w:p>
    <w:p w14:paraId="1EF63C1C" w14:textId="0ED5D98D" w:rsidR="00221956" w:rsidRPr="00711B15" w:rsidRDefault="00221956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входные билеты по программе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в </w:t>
      </w:r>
      <w:r w:rsidR="00947B6D">
        <w:rPr>
          <w:rFonts w:asciiTheme="minorHAnsi" w:hAnsiTheme="minorHAnsi" w:cstheme="minorHAnsi"/>
          <w:color w:val="002060"/>
          <w:sz w:val="18"/>
          <w:szCs w:val="18"/>
        </w:rPr>
        <w:t>Царском селе</w:t>
      </w:r>
      <w:r w:rsidRPr="00711B15">
        <w:rPr>
          <w:rFonts w:asciiTheme="minorHAnsi" w:hAnsiTheme="minorHAnsi" w:cstheme="minorHAnsi"/>
          <w:color w:val="002060"/>
          <w:sz w:val="18"/>
          <w:szCs w:val="18"/>
        </w:rPr>
        <w:t>,</w:t>
      </w:r>
    </w:p>
    <w:p w14:paraId="676CC307" w14:textId="6EC99AFE" w:rsidR="005A1FE2" w:rsidRPr="00711B15" w:rsidRDefault="005A1FE2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- поездка в </w:t>
      </w:r>
      <w:r w:rsidR="00947B6D">
        <w:rPr>
          <w:rFonts w:asciiTheme="minorHAnsi" w:hAnsiTheme="minorHAnsi" w:cstheme="minorHAnsi"/>
          <w:color w:val="002060"/>
          <w:sz w:val="18"/>
          <w:szCs w:val="18"/>
        </w:rPr>
        <w:t>Выборг</w:t>
      </w:r>
      <w:r w:rsidRPr="00711B15">
        <w:rPr>
          <w:rFonts w:asciiTheme="minorHAnsi" w:hAnsiTheme="minorHAnsi" w:cstheme="minorHAnsi"/>
          <w:color w:val="002060"/>
          <w:sz w:val="18"/>
          <w:szCs w:val="18"/>
        </w:rPr>
        <w:t>,</w:t>
      </w:r>
    </w:p>
    <w:p w14:paraId="5282E0F9" w14:textId="424F2986" w:rsidR="00221956" w:rsidRPr="00711B15" w:rsidRDefault="00221956" w:rsidP="00711B15">
      <w:pPr>
        <w:pStyle w:val="1"/>
        <w:shd w:val="clear" w:color="auto" w:fill="FFFFFF"/>
        <w:spacing w:before="0" w:line="200" w:lineRule="exact"/>
        <w:contextualSpacing/>
        <w:textAlignment w:val="baseline"/>
        <w:rPr>
          <w:rFonts w:asciiTheme="minorHAnsi" w:hAnsiTheme="minorHAnsi" w:cstheme="minorHAnsi"/>
          <w:b w:val="0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- проезд на комфортабельном автобусе.</w:t>
      </w:r>
    </w:p>
    <w:p w14:paraId="647F4F54" w14:textId="691F4F84" w:rsidR="00711B15" w:rsidRDefault="00711B15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713A6BA5" w14:textId="77777777" w:rsidR="009F2EA6" w:rsidRDefault="009F2EA6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01FD8CD9" w14:textId="03134035" w:rsidR="00221956" w:rsidRPr="00711B15" w:rsidRDefault="00221956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b/>
          <w:color w:val="002060"/>
          <w:sz w:val="18"/>
          <w:szCs w:val="18"/>
        </w:rPr>
        <w:t>Дополнительно:</w:t>
      </w:r>
    </w:p>
    <w:p w14:paraId="771112E2" w14:textId="77777777" w:rsidR="00221956" w:rsidRPr="00711B15" w:rsidRDefault="00221956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ночная экскурсия с церемонией разведения мостов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15 уе</w:t>
      </w:r>
    </w:p>
    <w:p w14:paraId="650E4ED4" w14:textId="183E04EC" w:rsidR="00D452B7" w:rsidRPr="00711B15" w:rsidRDefault="00221956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теплоходная экскурсия по рекам и каналам</w:t>
      </w:r>
      <w:r w:rsidR="005036BE">
        <w:rPr>
          <w:rFonts w:asciiTheme="minorHAnsi" w:hAnsiTheme="minorHAnsi" w:cstheme="minorHAnsi"/>
          <w:color w:val="002060"/>
          <w:sz w:val="18"/>
          <w:szCs w:val="18"/>
        </w:rPr>
        <w:t xml:space="preserve"> -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900 р.р.</w:t>
      </w:r>
    </w:p>
    <w:p w14:paraId="70F30CFB" w14:textId="4CDA8908" w:rsidR="00CB2C4D" w:rsidRPr="00711B15" w:rsidRDefault="00D452B7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обеды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от </w:t>
      </w:r>
      <w:r w:rsidR="005A1FE2" w:rsidRPr="00711B15">
        <w:rPr>
          <w:rFonts w:asciiTheme="minorHAnsi" w:hAnsiTheme="minorHAnsi" w:cstheme="minorHAnsi"/>
          <w:color w:val="002060"/>
          <w:sz w:val="18"/>
          <w:szCs w:val="18"/>
        </w:rPr>
        <w:t>800</w:t>
      </w:r>
      <w:r w:rsidR="005036BE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>р.</w:t>
      </w:r>
      <w:r w:rsidR="005036BE">
        <w:rPr>
          <w:rFonts w:asciiTheme="minorHAnsi" w:hAnsiTheme="minorHAnsi" w:cstheme="minorHAnsi"/>
          <w:color w:val="002060"/>
          <w:sz w:val="18"/>
          <w:szCs w:val="18"/>
        </w:rPr>
        <w:t>р.</w:t>
      </w:r>
    </w:p>
    <w:p w14:paraId="34B602DA" w14:textId="28B1A3E8" w:rsidR="00A222D6" w:rsidRDefault="00A222D6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Pr="00A222D6">
        <w:rPr>
          <w:rFonts w:asciiTheme="minorHAnsi" w:hAnsiTheme="minorHAnsi" w:cstheme="minorHAnsi"/>
          <w:color w:val="002060"/>
          <w:sz w:val="18"/>
          <w:szCs w:val="18"/>
        </w:rPr>
        <w:t>курортный сбор для туристов старше 18 лет - 200 рос.руб.</w:t>
      </w:r>
    </w:p>
    <w:p w14:paraId="41E9C995" w14:textId="09219A0B" w:rsidR="009F2EA6" w:rsidRPr="00711B15" w:rsidRDefault="009F2EA6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Pr="009F2EA6">
        <w:rPr>
          <w:rFonts w:asciiTheme="minorHAnsi" w:hAnsiTheme="minorHAnsi" w:cstheme="minorHAnsi"/>
          <w:color w:val="002060"/>
          <w:sz w:val="18"/>
          <w:szCs w:val="18"/>
        </w:rPr>
        <w:t>выбор мест в автобусе – 10 руб./место (по желанию);</w:t>
      </w:r>
    </w:p>
    <w:p w14:paraId="0E52AC9F" w14:textId="2FB3427E" w:rsidR="00D452B7" w:rsidRPr="00711B15" w:rsidRDefault="00D452B7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личные расходы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>.</w:t>
      </w:r>
    </w:p>
    <w:p w14:paraId="53CBA7C9" w14:textId="77777777" w:rsidR="00711B15" w:rsidRDefault="00711B15" w:rsidP="00221956">
      <w:pPr>
        <w:rPr>
          <w:rFonts w:asciiTheme="minorHAnsi" w:hAnsiTheme="minorHAnsi" w:cstheme="minorHAnsi"/>
        </w:rPr>
      </w:pPr>
    </w:p>
    <w:p w14:paraId="6255CCD3" w14:textId="77777777" w:rsidR="00933A82" w:rsidRDefault="00933A82" w:rsidP="00221956">
      <w:pPr>
        <w:rPr>
          <w:rFonts w:asciiTheme="minorHAnsi" w:hAnsiTheme="minorHAnsi" w:cstheme="minorHAnsi"/>
        </w:rPr>
      </w:pPr>
    </w:p>
    <w:p w14:paraId="636266C8" w14:textId="18C540DB" w:rsidR="00933A82" w:rsidRPr="00711B15" w:rsidRDefault="00933A82" w:rsidP="00221956">
      <w:pPr>
        <w:rPr>
          <w:rFonts w:asciiTheme="minorHAnsi" w:hAnsiTheme="minorHAnsi" w:cstheme="minorHAnsi"/>
        </w:rPr>
        <w:sectPr w:rsidR="00933A82" w:rsidRPr="00711B15" w:rsidSect="00711B15">
          <w:type w:val="continuous"/>
          <w:pgSz w:w="11906" w:h="16838"/>
          <w:pgMar w:top="1134" w:right="850" w:bottom="284" w:left="1134" w:header="284" w:footer="708" w:gutter="0"/>
          <w:cols w:num="2" w:space="708"/>
          <w:docGrid w:linePitch="360"/>
        </w:sectPr>
      </w:pPr>
    </w:p>
    <w:p w14:paraId="0B0A977F" w14:textId="5D53654F" w:rsidR="0028646D" w:rsidRPr="00711B15" w:rsidRDefault="0028646D" w:rsidP="00221956">
      <w:pPr>
        <w:rPr>
          <w:rFonts w:asciiTheme="minorHAnsi" w:hAnsiTheme="minorHAnsi" w:cstheme="minorHAnsi"/>
        </w:rPr>
      </w:pPr>
    </w:p>
    <w:p w14:paraId="4FE2C619" w14:textId="2269D813" w:rsidR="0028646D" w:rsidRPr="00CB2C4D" w:rsidRDefault="00711B15" w:rsidP="00711B15">
      <w:pPr>
        <w:jc w:val="center"/>
      </w:pPr>
      <w:r w:rsidRPr="00711B15">
        <w:rPr>
          <w:rFonts w:asciiTheme="minorHAnsi" w:hAnsiTheme="minorHAnsi" w:cstheme="minorHAnsi"/>
          <w:b/>
          <w:color w:val="002060"/>
          <w:sz w:val="24"/>
          <w:szCs w:val="24"/>
        </w:rPr>
        <w:t>Бронирование мест:</w:t>
      </w:r>
      <w:r w:rsidRPr="00711B15">
        <w:rPr>
          <w:rFonts w:asciiTheme="minorHAnsi" w:hAnsiTheme="minorHAnsi" w:cstheme="minorHAnsi"/>
          <w:color w:val="002060"/>
          <w:sz w:val="24"/>
          <w:szCs w:val="24"/>
        </w:rPr>
        <w:t xml:space="preserve"> 8029-132-31-75 Татьяна</w:t>
      </w:r>
    </w:p>
    <w:sectPr w:rsidR="0028646D" w:rsidRPr="00CB2C4D" w:rsidSect="00711B15">
      <w:type w:val="continuous"/>
      <w:pgSz w:w="11906" w:h="16838"/>
      <w:pgMar w:top="1134" w:right="850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F969" w14:textId="77777777" w:rsidR="009B7B17" w:rsidRDefault="009B7B17" w:rsidP="00DC0DE1">
      <w:r>
        <w:separator/>
      </w:r>
    </w:p>
  </w:endnote>
  <w:endnote w:type="continuationSeparator" w:id="0">
    <w:p w14:paraId="13C3D083" w14:textId="77777777" w:rsidR="009B7B17" w:rsidRDefault="009B7B17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A5FD" w14:textId="77777777" w:rsidR="009B7B17" w:rsidRDefault="009B7B17" w:rsidP="00DC0DE1">
      <w:r>
        <w:separator/>
      </w:r>
    </w:p>
  </w:footnote>
  <w:footnote w:type="continuationSeparator" w:id="0">
    <w:p w14:paraId="25CA73BD" w14:textId="77777777" w:rsidR="009B7B17" w:rsidRDefault="009B7B17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33C0" w14:textId="1A07A589" w:rsidR="00D452B7" w:rsidRPr="00B0219C" w:rsidRDefault="00B0219C" w:rsidP="00EB21F7">
    <w:pPr>
      <w:ind w:firstLine="5103"/>
      <w:contextualSpacing/>
      <w:rPr>
        <w:sz w:val="16"/>
        <w:szCs w:val="16"/>
      </w:rPr>
    </w:pPr>
    <w:r w:rsidRPr="00B0219C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7F4CEA6" wp14:editId="0BEC14D4">
          <wp:simplePos x="0" y="0"/>
          <wp:positionH relativeFrom="column">
            <wp:posOffset>1213789</wp:posOffset>
          </wp:positionH>
          <wp:positionV relativeFrom="paragraph">
            <wp:posOffset>10160</wp:posOffset>
          </wp:positionV>
          <wp:extent cx="926474" cy="794799"/>
          <wp:effectExtent l="0" t="0" r="6985" b="571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74" cy="794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2B7" w:rsidRPr="00B0219C">
      <w:rPr>
        <w:sz w:val="16"/>
        <w:szCs w:val="16"/>
      </w:rPr>
      <w:t>ООО «Свит тревел»</w:t>
    </w:r>
  </w:p>
  <w:p w14:paraId="42BBFB21" w14:textId="17DB5A9C" w:rsidR="00D452B7" w:rsidRPr="00B0219C" w:rsidRDefault="00D452B7" w:rsidP="00EB21F7">
    <w:pPr>
      <w:tabs>
        <w:tab w:val="left" w:pos="691"/>
        <w:tab w:val="left" w:pos="6900"/>
        <w:tab w:val="right" w:pos="9922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 xml:space="preserve">р/с BY 93 </w:t>
    </w:r>
    <w:r w:rsidRPr="00B0219C">
      <w:rPr>
        <w:sz w:val="16"/>
        <w:szCs w:val="16"/>
        <w:lang w:val="en-US"/>
      </w:rPr>
      <w:t>AKBB</w:t>
    </w:r>
    <w:r w:rsidRPr="00B0219C">
      <w:rPr>
        <w:sz w:val="16"/>
        <w:szCs w:val="16"/>
      </w:rPr>
      <w:t xml:space="preserve"> 3012 0000 1431 6000 0000</w:t>
    </w:r>
  </w:p>
  <w:p w14:paraId="409E0B89" w14:textId="552FCAF1" w:rsidR="00D452B7" w:rsidRPr="00B0219C" w:rsidRDefault="00D452B7" w:rsidP="00EB21F7">
    <w:pPr>
      <w:tabs>
        <w:tab w:val="left" w:pos="6076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>ЦБУ 601 г. Молодечно</w:t>
    </w:r>
  </w:p>
  <w:p w14:paraId="0A2D6BDA" w14:textId="25896934" w:rsidR="00D452B7" w:rsidRPr="00B0219C" w:rsidRDefault="00D452B7" w:rsidP="00EB21F7">
    <w:pPr>
      <w:tabs>
        <w:tab w:val="left" w:pos="5910"/>
        <w:tab w:val="left" w:pos="6750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>ОАО «АСБ Беларусбанк»,</w:t>
    </w:r>
  </w:p>
  <w:p w14:paraId="0B8F3EF3" w14:textId="77777777" w:rsidR="00D452B7" w:rsidRPr="00B0219C" w:rsidRDefault="00D452B7" w:rsidP="00EB21F7">
    <w:pPr>
      <w:tabs>
        <w:tab w:val="left" w:pos="5910"/>
        <w:tab w:val="left" w:pos="6750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 xml:space="preserve">код </w:t>
    </w:r>
    <w:r w:rsidRPr="00B0219C">
      <w:rPr>
        <w:sz w:val="16"/>
        <w:szCs w:val="16"/>
        <w:lang w:val="en-US"/>
      </w:rPr>
      <w:t>AKBBBY</w:t>
    </w:r>
    <w:r w:rsidRPr="00B0219C">
      <w:rPr>
        <w:sz w:val="16"/>
        <w:szCs w:val="16"/>
      </w:rPr>
      <w:t>2Х, УНН 692262524</w:t>
    </w:r>
  </w:p>
  <w:p w14:paraId="116E9EF6" w14:textId="57E1F3DB" w:rsidR="00D452B7" w:rsidRPr="00B0219C" w:rsidRDefault="00D452B7" w:rsidP="00EB21F7">
    <w:pPr>
      <w:pStyle w:val="a3"/>
      <w:ind w:firstLine="5103"/>
      <w:rPr>
        <w:sz w:val="16"/>
        <w:szCs w:val="16"/>
      </w:rPr>
    </w:pPr>
    <w:r w:rsidRPr="00B0219C">
      <w:rPr>
        <w:sz w:val="16"/>
        <w:szCs w:val="16"/>
      </w:rPr>
      <w:t>Адрес: 222310 г.Молодечно, ул.Виленская 10, оф.20</w:t>
    </w:r>
    <w:r w:rsidR="005E6614">
      <w:rPr>
        <w:sz w:val="16"/>
        <w:szCs w:val="16"/>
      </w:rPr>
      <w:t>8</w:t>
    </w:r>
    <w:r w:rsidRPr="00B0219C">
      <w:rPr>
        <w:sz w:val="16"/>
        <w:szCs w:val="16"/>
      </w:rPr>
      <w:t>, (0176)709706</w:t>
    </w:r>
  </w:p>
  <w:p w14:paraId="5BD4FD10" w14:textId="77777777" w:rsidR="00B06C3D" w:rsidRPr="00B0219C" w:rsidRDefault="00D452B7" w:rsidP="00EB21F7">
    <w:pPr>
      <w:pStyle w:val="a3"/>
      <w:ind w:firstLine="5103"/>
      <w:rPr>
        <w:sz w:val="16"/>
        <w:szCs w:val="16"/>
      </w:rPr>
    </w:pPr>
    <w:r w:rsidRPr="00B0219C">
      <w:rPr>
        <w:sz w:val="16"/>
        <w:szCs w:val="16"/>
      </w:rPr>
      <w:t xml:space="preserve">тел. +375291976971, </w:t>
    </w:r>
    <w:hyperlink r:id="rId2" w:history="1">
      <w:r w:rsidR="0008017E" w:rsidRPr="00B44C2B">
        <w:rPr>
          <w:rStyle w:val="af"/>
          <w:sz w:val="16"/>
          <w:szCs w:val="16"/>
          <w:lang w:val="en-US"/>
        </w:rPr>
        <w:t>info</w:t>
      </w:r>
      <w:r w:rsidR="0008017E" w:rsidRPr="00B44C2B">
        <w:rPr>
          <w:rStyle w:val="af"/>
          <w:sz w:val="16"/>
          <w:szCs w:val="16"/>
        </w:rPr>
        <w:t>@</w:t>
      </w:r>
      <w:r w:rsidR="0008017E" w:rsidRPr="00B44C2B">
        <w:rPr>
          <w:rStyle w:val="af"/>
          <w:sz w:val="16"/>
          <w:szCs w:val="16"/>
          <w:lang w:val="en-US"/>
        </w:rPr>
        <w:t>sweettravel</w:t>
      </w:r>
      <w:r w:rsidR="0008017E" w:rsidRPr="00B44C2B">
        <w:rPr>
          <w:rStyle w:val="af"/>
          <w:sz w:val="16"/>
          <w:szCs w:val="16"/>
        </w:rPr>
        <w:t>.</w:t>
      </w:r>
      <w:r w:rsidR="0008017E" w:rsidRPr="00B44C2B">
        <w:rPr>
          <w:rStyle w:val="af"/>
          <w:sz w:val="16"/>
          <w:szCs w:val="16"/>
          <w:lang w:val="en-US"/>
        </w:rPr>
        <w:t>by</w:t>
      </w:r>
    </w:hyperlink>
    <w:r w:rsidR="0008017E" w:rsidRPr="0008017E">
      <w:rPr>
        <w:sz w:val="16"/>
        <w:szCs w:val="16"/>
      </w:rPr>
      <w:t xml:space="preserve">, </w:t>
    </w:r>
    <w:r w:rsidRPr="00B0219C">
      <w:rPr>
        <w:sz w:val="16"/>
        <w:szCs w:val="16"/>
      </w:rPr>
      <w:t xml:space="preserve"> тел. +375291976971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A2B30"/>
    <w:multiLevelType w:val="multilevel"/>
    <w:tmpl w:val="226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E1"/>
    <w:rsid w:val="00006788"/>
    <w:rsid w:val="00007B56"/>
    <w:rsid w:val="000115BF"/>
    <w:rsid w:val="00052804"/>
    <w:rsid w:val="0008017E"/>
    <w:rsid w:val="000F18B4"/>
    <w:rsid w:val="000F26DF"/>
    <w:rsid w:val="00124C92"/>
    <w:rsid w:val="0015314B"/>
    <w:rsid w:val="001C2ABD"/>
    <w:rsid w:val="001C3495"/>
    <w:rsid w:val="001C4875"/>
    <w:rsid w:val="001C5F5F"/>
    <w:rsid w:val="001D5B84"/>
    <w:rsid w:val="001E1E84"/>
    <w:rsid w:val="001E5F9D"/>
    <w:rsid w:val="001E733A"/>
    <w:rsid w:val="001F65D4"/>
    <w:rsid w:val="0020105B"/>
    <w:rsid w:val="002212D1"/>
    <w:rsid w:val="00221956"/>
    <w:rsid w:val="002624CF"/>
    <w:rsid w:val="00276BF6"/>
    <w:rsid w:val="00285B6F"/>
    <w:rsid w:val="0028646D"/>
    <w:rsid w:val="002B2FF9"/>
    <w:rsid w:val="002B7682"/>
    <w:rsid w:val="002C1C9E"/>
    <w:rsid w:val="002E2D54"/>
    <w:rsid w:val="002F5CE9"/>
    <w:rsid w:val="00333882"/>
    <w:rsid w:val="00344702"/>
    <w:rsid w:val="00354005"/>
    <w:rsid w:val="00354CC9"/>
    <w:rsid w:val="003731D4"/>
    <w:rsid w:val="0038358C"/>
    <w:rsid w:val="003A6B6C"/>
    <w:rsid w:val="003C4309"/>
    <w:rsid w:val="00402D8D"/>
    <w:rsid w:val="00414993"/>
    <w:rsid w:val="00427C97"/>
    <w:rsid w:val="00455C84"/>
    <w:rsid w:val="00470D37"/>
    <w:rsid w:val="004840B6"/>
    <w:rsid w:val="00492590"/>
    <w:rsid w:val="004A36B5"/>
    <w:rsid w:val="004A4F1E"/>
    <w:rsid w:val="004B6055"/>
    <w:rsid w:val="005036BE"/>
    <w:rsid w:val="005211F7"/>
    <w:rsid w:val="005336AC"/>
    <w:rsid w:val="0055692D"/>
    <w:rsid w:val="00556DB2"/>
    <w:rsid w:val="00583E8E"/>
    <w:rsid w:val="0058480D"/>
    <w:rsid w:val="00596A4B"/>
    <w:rsid w:val="005A1FE2"/>
    <w:rsid w:val="005B601E"/>
    <w:rsid w:val="005D6DC1"/>
    <w:rsid w:val="005E6614"/>
    <w:rsid w:val="005F2273"/>
    <w:rsid w:val="00601495"/>
    <w:rsid w:val="006070A3"/>
    <w:rsid w:val="00615BF9"/>
    <w:rsid w:val="00640EDD"/>
    <w:rsid w:val="00691C8D"/>
    <w:rsid w:val="006C2B2A"/>
    <w:rsid w:val="006D209B"/>
    <w:rsid w:val="006E00DB"/>
    <w:rsid w:val="006F59A8"/>
    <w:rsid w:val="00703377"/>
    <w:rsid w:val="00711B15"/>
    <w:rsid w:val="007270A6"/>
    <w:rsid w:val="00732B32"/>
    <w:rsid w:val="00753DF9"/>
    <w:rsid w:val="00777F5D"/>
    <w:rsid w:val="007D2785"/>
    <w:rsid w:val="007F4D4C"/>
    <w:rsid w:val="0080215A"/>
    <w:rsid w:val="00804570"/>
    <w:rsid w:val="008252E0"/>
    <w:rsid w:val="00840783"/>
    <w:rsid w:val="008709E4"/>
    <w:rsid w:val="0087239E"/>
    <w:rsid w:val="008864F2"/>
    <w:rsid w:val="008B388D"/>
    <w:rsid w:val="008C5C7F"/>
    <w:rsid w:val="008D2AD4"/>
    <w:rsid w:val="008D4714"/>
    <w:rsid w:val="008D5E77"/>
    <w:rsid w:val="008E3175"/>
    <w:rsid w:val="008F114F"/>
    <w:rsid w:val="008F1E3C"/>
    <w:rsid w:val="008F3EDB"/>
    <w:rsid w:val="008F59BF"/>
    <w:rsid w:val="00912FD5"/>
    <w:rsid w:val="00921FA5"/>
    <w:rsid w:val="00933A82"/>
    <w:rsid w:val="00947B6D"/>
    <w:rsid w:val="00956F31"/>
    <w:rsid w:val="0096795F"/>
    <w:rsid w:val="00975FD2"/>
    <w:rsid w:val="00987E15"/>
    <w:rsid w:val="00992B8B"/>
    <w:rsid w:val="00992C3E"/>
    <w:rsid w:val="009B7B17"/>
    <w:rsid w:val="009C2158"/>
    <w:rsid w:val="009C6933"/>
    <w:rsid w:val="009E1E1E"/>
    <w:rsid w:val="009E78FD"/>
    <w:rsid w:val="009F173C"/>
    <w:rsid w:val="009F2EA6"/>
    <w:rsid w:val="009F69F9"/>
    <w:rsid w:val="00A029FC"/>
    <w:rsid w:val="00A07E32"/>
    <w:rsid w:val="00A2081C"/>
    <w:rsid w:val="00A222D6"/>
    <w:rsid w:val="00A24C76"/>
    <w:rsid w:val="00A26CA0"/>
    <w:rsid w:val="00AA21C5"/>
    <w:rsid w:val="00AC4307"/>
    <w:rsid w:val="00AD43F4"/>
    <w:rsid w:val="00B0219C"/>
    <w:rsid w:val="00B06C3D"/>
    <w:rsid w:val="00B159C1"/>
    <w:rsid w:val="00B161E3"/>
    <w:rsid w:val="00B256D6"/>
    <w:rsid w:val="00B26B60"/>
    <w:rsid w:val="00B37BF0"/>
    <w:rsid w:val="00B6260C"/>
    <w:rsid w:val="00BB7E83"/>
    <w:rsid w:val="00BC1B3D"/>
    <w:rsid w:val="00BE6AD9"/>
    <w:rsid w:val="00BF1BC2"/>
    <w:rsid w:val="00C50501"/>
    <w:rsid w:val="00C53F4A"/>
    <w:rsid w:val="00C67CC4"/>
    <w:rsid w:val="00C76820"/>
    <w:rsid w:val="00CA28A5"/>
    <w:rsid w:val="00CB2C4D"/>
    <w:rsid w:val="00CB7AEC"/>
    <w:rsid w:val="00CC495F"/>
    <w:rsid w:val="00D377C2"/>
    <w:rsid w:val="00D452B7"/>
    <w:rsid w:val="00D50E06"/>
    <w:rsid w:val="00D5168E"/>
    <w:rsid w:val="00D7113C"/>
    <w:rsid w:val="00D86DAD"/>
    <w:rsid w:val="00DA3C43"/>
    <w:rsid w:val="00DB0AB7"/>
    <w:rsid w:val="00DC0DE1"/>
    <w:rsid w:val="00DD0D7E"/>
    <w:rsid w:val="00DD37E8"/>
    <w:rsid w:val="00DF1BED"/>
    <w:rsid w:val="00DF7960"/>
    <w:rsid w:val="00E115A8"/>
    <w:rsid w:val="00E137E6"/>
    <w:rsid w:val="00E27280"/>
    <w:rsid w:val="00E33C2F"/>
    <w:rsid w:val="00E667E9"/>
    <w:rsid w:val="00E8409A"/>
    <w:rsid w:val="00E931B8"/>
    <w:rsid w:val="00EB21F7"/>
    <w:rsid w:val="00EC6599"/>
    <w:rsid w:val="00ED4E4F"/>
    <w:rsid w:val="00F03FF4"/>
    <w:rsid w:val="00F41031"/>
    <w:rsid w:val="00F42F78"/>
    <w:rsid w:val="00FB5E9B"/>
    <w:rsid w:val="00FC419D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0F03B"/>
  <w15:docId w15:val="{C484A6DE-8432-421B-A4C9-7E3C2158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rsid w:val="005211F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E931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4C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Emphasis"/>
    <w:basedOn w:val="a0"/>
    <w:uiPriority w:val="20"/>
    <w:qFormat/>
    <w:rsid w:val="00DD37E8"/>
    <w:rPr>
      <w:i/>
      <w:iCs/>
    </w:rPr>
  </w:style>
  <w:style w:type="table" w:styleId="ae">
    <w:name w:val="Table Grid"/>
    <w:basedOn w:val="a1"/>
    <w:uiPriority w:val="39"/>
    <w:rsid w:val="00D4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8017E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711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rsid w:val="00912FD5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f2">
    <w:name w:val="Основной текст Знак"/>
    <w:basedOn w:val="a0"/>
    <w:link w:val="af1"/>
    <w:rsid w:val="00912FD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3">
    <w:name w:val="Кирилл_Основной"/>
    <w:basedOn w:val="ab"/>
    <w:uiPriority w:val="99"/>
    <w:rsid w:val="00912FD5"/>
    <w:pPr>
      <w:widowControl w:val="0"/>
      <w:spacing w:before="0" w:beforeAutospacing="0" w:after="0" w:afterAutospacing="0"/>
      <w:jc w:val="both"/>
    </w:pPr>
    <w:rPr>
      <w:rFonts w:ascii="Garamond" w:eastAsia="SimSun" w:hAnsi="Garamond" w:cs="Garamond"/>
      <w:color w:val="000000"/>
      <w:kern w:val="1"/>
      <w:sz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eettravel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20</cp:revision>
  <cp:lastPrinted>2025-01-24T10:14:00Z</cp:lastPrinted>
  <dcterms:created xsi:type="dcterms:W3CDTF">2025-01-24T10:19:00Z</dcterms:created>
  <dcterms:modified xsi:type="dcterms:W3CDTF">2025-02-27T06:34:00Z</dcterms:modified>
</cp:coreProperties>
</file>