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A02B" w14:textId="77777777" w:rsidR="00B06C3D" w:rsidRPr="00DB52DC" w:rsidRDefault="00B06C3D">
      <w:pPr>
        <w:rPr>
          <w:sz w:val="2"/>
        </w:rPr>
      </w:pPr>
    </w:p>
    <w:p w14:paraId="0095440D" w14:textId="77777777" w:rsidR="00D40870" w:rsidRPr="00C93436" w:rsidRDefault="00D40870">
      <w:pPr>
        <w:rPr>
          <w:sz w:val="2"/>
        </w:rPr>
      </w:pPr>
    </w:p>
    <w:p w14:paraId="79606390" w14:textId="77777777" w:rsidR="003B399D" w:rsidRPr="00A33ED7" w:rsidRDefault="00A33ED7" w:rsidP="00A33ED7">
      <w:pPr>
        <w:ind w:left="-142" w:right="-166"/>
        <w:jc w:val="center"/>
        <w:rPr>
          <w:rFonts w:ascii="Arial" w:hAnsi="Arial" w:cs="Arial"/>
          <w:b/>
          <w:color w:val="002060"/>
          <w:sz w:val="52"/>
        </w:rPr>
      </w:pPr>
      <w:r w:rsidRPr="00A33ED7">
        <w:rPr>
          <w:rFonts w:ascii="Arial" w:hAnsi="Arial" w:cs="Arial"/>
          <w:b/>
          <w:color w:val="002060"/>
          <w:sz w:val="52"/>
        </w:rPr>
        <w:t>«Древний Туров»</w:t>
      </w:r>
    </w:p>
    <w:p w14:paraId="01D8780A" w14:textId="77777777" w:rsidR="00DB52DC" w:rsidRPr="00D15A02" w:rsidRDefault="00D15A02" w:rsidP="00D15A02">
      <w:pPr>
        <w:ind w:left="-567" w:right="-166"/>
        <w:jc w:val="center"/>
        <w:rPr>
          <w:rFonts w:ascii="Arial" w:hAnsi="Arial" w:cs="Arial"/>
          <w:b/>
          <w:color w:val="FF0000"/>
          <w:sz w:val="40"/>
        </w:rPr>
      </w:pPr>
      <w:r w:rsidRPr="00D15A02">
        <w:rPr>
          <w:rFonts w:ascii="Arial" w:hAnsi="Arial" w:cs="Arial"/>
          <w:b/>
          <w:color w:val="FF0000"/>
          <w:sz w:val="40"/>
        </w:rPr>
        <w:t>17.05   14.06   28.06   19.07   26.07   09.08</w:t>
      </w:r>
    </w:p>
    <w:p w14:paraId="6881C5DD" w14:textId="77777777" w:rsidR="00F62E90" w:rsidRPr="00A33ED7" w:rsidRDefault="00F62E90" w:rsidP="00DB52DC">
      <w:pPr>
        <w:ind w:left="-1134" w:right="-166"/>
        <w:jc w:val="center"/>
        <w:rPr>
          <w:rFonts w:ascii="Arial" w:hAnsi="Arial" w:cs="Arial"/>
          <w:color w:val="002060"/>
          <w:sz w:val="2"/>
        </w:rPr>
      </w:pPr>
    </w:p>
    <w:p w14:paraId="55908BE6" w14:textId="77777777" w:rsidR="00F149FE" w:rsidRPr="00A33ED7" w:rsidRDefault="00F149FE" w:rsidP="003B399D">
      <w:pPr>
        <w:ind w:right="-166"/>
        <w:rPr>
          <w:rFonts w:ascii="Arial" w:hAnsi="Arial" w:cs="Arial"/>
          <w:color w:val="002060"/>
          <w:sz w:val="2"/>
          <w:szCs w:val="30"/>
        </w:rPr>
      </w:pPr>
    </w:p>
    <w:p w14:paraId="2553D484" w14:textId="77777777" w:rsidR="000D2B5E" w:rsidRPr="00A33ED7" w:rsidRDefault="005C7BDD" w:rsidP="003B399D">
      <w:pPr>
        <w:ind w:right="-166"/>
        <w:rPr>
          <w:rFonts w:ascii="Arial" w:hAnsi="Arial" w:cs="Arial"/>
          <w:color w:val="002060"/>
          <w:sz w:val="28"/>
          <w:szCs w:val="30"/>
        </w:rPr>
      </w:pPr>
      <w:r w:rsidRPr="00A33ED7">
        <w:rPr>
          <w:rFonts w:ascii="Arial" w:hAnsi="Arial" w:cs="Arial"/>
          <w:noProof/>
          <w:color w:val="0070C0"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0C0D148B" wp14:editId="6CD9BCD5">
            <wp:simplePos x="0" y="0"/>
            <wp:positionH relativeFrom="column">
              <wp:posOffset>5223510</wp:posOffset>
            </wp:positionH>
            <wp:positionV relativeFrom="paragraph">
              <wp:posOffset>170815</wp:posOffset>
            </wp:positionV>
            <wp:extent cx="1562735" cy="1078230"/>
            <wp:effectExtent l="0" t="0" r="0" b="7620"/>
            <wp:wrapTight wrapText="bothSides">
              <wp:wrapPolygon edited="0">
                <wp:start x="0" y="0"/>
                <wp:lineTo x="0" y="21371"/>
                <wp:lineTo x="21328" y="21371"/>
                <wp:lineTo x="21328" y="0"/>
                <wp:lineTo x="0" y="0"/>
              </wp:wrapPolygon>
            </wp:wrapTight>
            <wp:docPr id="1" name="Рисунок 1" descr="https://avatars.mds.yandex.net/i?id=77db242e4e9e837388619b8a8d39aea3_l-55996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7db242e4e9e837388619b8a8d39aea3_l-55996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7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DC" w:rsidRPr="00A33ED7">
        <w:rPr>
          <w:rFonts w:ascii="Arial" w:hAnsi="Arial" w:cs="Arial"/>
          <w:color w:val="002060"/>
          <w:sz w:val="28"/>
          <w:szCs w:val="30"/>
        </w:rPr>
        <w:t>Программа тура:</w:t>
      </w:r>
    </w:p>
    <w:p w14:paraId="1C0C9D41" w14:textId="77777777" w:rsidR="00107B1A" w:rsidRPr="00A33ED7" w:rsidRDefault="00107B1A" w:rsidP="00107B1A">
      <w:pPr>
        <w:ind w:left="-709" w:right="-166"/>
        <w:rPr>
          <w:rFonts w:ascii="Arial" w:hAnsi="Arial" w:cs="Arial"/>
          <w:b/>
          <w:bCs/>
          <w:color w:val="002060"/>
          <w:sz w:val="6"/>
        </w:rPr>
      </w:pPr>
    </w:p>
    <w:p w14:paraId="2AF97D2A" w14:textId="77777777" w:rsidR="00107B1A" w:rsidRPr="00A33ED7" w:rsidRDefault="00A33ED7" w:rsidP="00A33ED7">
      <w:pPr>
        <w:spacing w:line="276" w:lineRule="auto"/>
        <w:ind w:left="-851" w:right="-166"/>
        <w:rPr>
          <w:rFonts w:ascii="Arial" w:hAnsi="Arial" w:cs="Arial"/>
          <w:color w:val="002060"/>
          <w:sz w:val="28"/>
          <w:szCs w:val="24"/>
        </w:rPr>
      </w:pPr>
      <w:r w:rsidRPr="00A33ED7">
        <w:rPr>
          <w:rFonts w:ascii="Arial" w:hAnsi="Arial" w:cs="Arial"/>
          <w:b/>
          <w:bCs/>
          <w:color w:val="0070C0"/>
          <w:sz w:val="28"/>
          <w:szCs w:val="24"/>
        </w:rPr>
        <w:t xml:space="preserve">11.00-13.00 </w:t>
      </w:r>
      <w:r w:rsidR="00107B1A" w:rsidRPr="00A33ED7">
        <w:rPr>
          <w:rFonts w:ascii="Arial" w:hAnsi="Arial" w:cs="Arial"/>
          <w:b/>
          <w:bCs/>
          <w:color w:val="0070C0"/>
          <w:sz w:val="28"/>
          <w:szCs w:val="24"/>
        </w:rPr>
        <w:t xml:space="preserve">Обзорная экскурсия по Турову. </w:t>
      </w:r>
      <w:r w:rsidR="00107B1A" w:rsidRPr="00A33ED7">
        <w:rPr>
          <w:rFonts w:ascii="Arial" w:hAnsi="Arial" w:cs="Arial"/>
          <w:color w:val="002060"/>
          <w:sz w:val="28"/>
          <w:szCs w:val="24"/>
        </w:rPr>
        <w:t>Знакомство с его достопримечательностями, богатейшей историей, занимательными легендами о происхождении названия города.</w:t>
      </w:r>
    </w:p>
    <w:p w14:paraId="404370BA" w14:textId="77777777" w:rsidR="00107B1A" w:rsidRPr="00A33ED7" w:rsidRDefault="00107B1A" w:rsidP="00A33ED7">
      <w:pPr>
        <w:spacing w:line="276" w:lineRule="auto"/>
        <w:ind w:left="-851" w:right="-166"/>
        <w:rPr>
          <w:rFonts w:ascii="Arial" w:hAnsi="Arial" w:cs="Arial"/>
          <w:b/>
          <w:bCs/>
          <w:color w:val="002060"/>
          <w:sz w:val="2"/>
          <w:szCs w:val="24"/>
        </w:rPr>
      </w:pPr>
    </w:p>
    <w:p w14:paraId="76485972" w14:textId="77777777" w:rsidR="00107B1A" w:rsidRPr="00A33ED7" w:rsidRDefault="00107B1A" w:rsidP="00A33ED7">
      <w:pPr>
        <w:spacing w:line="276" w:lineRule="auto"/>
        <w:ind w:left="-709" w:right="-166"/>
        <w:rPr>
          <w:rFonts w:ascii="Arial" w:hAnsi="Arial" w:cs="Arial"/>
          <w:color w:val="002060"/>
          <w:sz w:val="28"/>
          <w:szCs w:val="24"/>
        </w:rPr>
      </w:pPr>
      <w:r w:rsidRPr="00A33ED7">
        <w:rPr>
          <w:rFonts w:ascii="Arial" w:hAnsi="Arial" w:cs="Arial"/>
          <w:b/>
          <w:bCs/>
          <w:color w:val="002060"/>
          <w:sz w:val="28"/>
          <w:szCs w:val="24"/>
        </w:rPr>
        <w:t>Во время обзорной экскурсии мы увидим:</w:t>
      </w:r>
    </w:p>
    <w:p w14:paraId="509C6E5D" w14:textId="77777777" w:rsidR="00107B1A" w:rsidRPr="005C7BDD" w:rsidRDefault="00A33ED7" w:rsidP="005C7BDD">
      <w:pPr>
        <w:spacing w:line="276" w:lineRule="auto"/>
        <w:ind w:left="-851" w:right="-166"/>
        <w:rPr>
          <w:rFonts w:ascii="Arial" w:hAnsi="Arial" w:cs="Arial"/>
          <w:color w:val="002060"/>
          <w:sz w:val="25"/>
          <w:szCs w:val="25"/>
        </w:rPr>
      </w:pPr>
      <w:r w:rsidRPr="005C7BDD"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782E3B40" wp14:editId="20A3FA77">
            <wp:simplePos x="0" y="0"/>
            <wp:positionH relativeFrom="column">
              <wp:posOffset>5238115</wp:posOffset>
            </wp:positionH>
            <wp:positionV relativeFrom="paragraph">
              <wp:posOffset>251195</wp:posOffset>
            </wp:positionV>
            <wp:extent cx="1562100" cy="1179830"/>
            <wp:effectExtent l="0" t="0" r="0" b="1270"/>
            <wp:wrapTight wrapText="bothSides">
              <wp:wrapPolygon edited="0">
                <wp:start x="0" y="0"/>
                <wp:lineTo x="0" y="21274"/>
                <wp:lineTo x="21337" y="21274"/>
                <wp:lineTo x="21337" y="0"/>
                <wp:lineTo x="0" y="0"/>
              </wp:wrapPolygon>
            </wp:wrapTight>
            <wp:docPr id="2" name="Рисунок 2" descr="https://katarintravel.by/wp-content/uploads/2018/07/%D0%A2%D1%83%D1%80%D0%BE%D0%B2-%D0%BF%D0%B0%D0%BC%D1%8F%D1%82%D0%BD%D0%B8%D0%BA-%D0%9A%D0%B8%D1%80%D0%B8%D0%BB%D0%BB%D1%83-%D0%A2%D1%83%D1%80%D0%BE%D0%B2%D1%81%D0%BA%D0%BE%D0%BC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tarintravel.by/wp-content/uploads/2018/07/%D0%A2%D1%83%D1%80%D0%BE%D0%B2-%D0%BF%D0%B0%D0%BC%D1%8F%D1%82%D0%BD%D0%B8%D0%BA-%D0%9A%D0%B8%D1%80%D0%B8%D0%BB%D0%BB%D1%83-%D0%A2%D1%83%D1%80%D0%BE%D0%B2%D1%81%D0%BA%D0%BE%D0%BC%D1%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B1A" w:rsidRPr="005C7BDD">
        <w:rPr>
          <w:rFonts w:ascii="Arial" w:hAnsi="Arial" w:cs="Arial"/>
          <w:b/>
          <w:bCs/>
          <w:color w:val="002060"/>
          <w:sz w:val="25"/>
          <w:szCs w:val="25"/>
        </w:rPr>
        <w:t>- Памятный знак в честь основания города</w:t>
      </w:r>
      <w:r w:rsidR="00107B1A" w:rsidRPr="005C7BDD">
        <w:rPr>
          <w:rFonts w:ascii="Arial" w:hAnsi="Arial" w:cs="Arial"/>
          <w:color w:val="002060"/>
          <w:sz w:val="25"/>
          <w:szCs w:val="25"/>
        </w:rPr>
        <w:t>. На нем представлена одна из огромного множества легенд о возникновении названия города.</w:t>
      </w:r>
    </w:p>
    <w:p w14:paraId="1C42BAAE" w14:textId="77777777" w:rsidR="00107B1A" w:rsidRPr="005C7BDD" w:rsidRDefault="00107B1A" w:rsidP="005C7BDD">
      <w:pPr>
        <w:spacing w:line="276" w:lineRule="auto"/>
        <w:ind w:left="-851" w:right="-166"/>
        <w:rPr>
          <w:rFonts w:ascii="Arial" w:hAnsi="Arial" w:cs="Arial"/>
          <w:color w:val="002060"/>
          <w:sz w:val="25"/>
          <w:szCs w:val="25"/>
        </w:rPr>
      </w:pPr>
      <w:r w:rsidRPr="005C7BDD">
        <w:rPr>
          <w:rFonts w:ascii="Arial" w:hAnsi="Arial" w:cs="Arial"/>
          <w:b/>
          <w:bCs/>
          <w:color w:val="002060"/>
          <w:sz w:val="25"/>
          <w:szCs w:val="25"/>
        </w:rPr>
        <w:t>- Замковую гору</w:t>
      </w:r>
      <w:r w:rsidRPr="005C7BDD">
        <w:rPr>
          <w:rFonts w:ascii="Arial" w:hAnsi="Arial" w:cs="Arial"/>
          <w:color w:val="002060"/>
          <w:sz w:val="25"/>
          <w:szCs w:val="25"/>
        </w:rPr>
        <w:t>, на которой установлен </w:t>
      </w:r>
      <w:r w:rsidRPr="005C7BDD">
        <w:rPr>
          <w:rFonts w:ascii="Arial" w:hAnsi="Arial" w:cs="Arial"/>
          <w:b/>
          <w:bCs/>
          <w:color w:val="002060"/>
          <w:sz w:val="25"/>
          <w:szCs w:val="25"/>
        </w:rPr>
        <w:t>Памятник Кириллу Туровскому.</w:t>
      </w:r>
    </w:p>
    <w:p w14:paraId="47007755" w14:textId="77777777" w:rsidR="00107B1A" w:rsidRPr="005C7BDD" w:rsidRDefault="00107B1A" w:rsidP="005C7BDD">
      <w:pPr>
        <w:spacing w:line="276" w:lineRule="auto"/>
        <w:ind w:left="-851" w:right="-166"/>
        <w:rPr>
          <w:rFonts w:ascii="Arial" w:hAnsi="Arial" w:cs="Arial"/>
          <w:color w:val="002060"/>
          <w:sz w:val="25"/>
          <w:szCs w:val="25"/>
        </w:rPr>
      </w:pPr>
      <w:r w:rsidRPr="005C7BDD">
        <w:rPr>
          <w:rFonts w:ascii="Arial" w:hAnsi="Arial" w:cs="Arial"/>
          <w:b/>
          <w:color w:val="002060"/>
          <w:sz w:val="25"/>
          <w:szCs w:val="25"/>
        </w:rPr>
        <w:t>-</w:t>
      </w:r>
      <w:r w:rsidRPr="005C7BDD">
        <w:rPr>
          <w:rFonts w:ascii="Arial" w:hAnsi="Arial" w:cs="Arial"/>
          <w:color w:val="002060"/>
          <w:sz w:val="25"/>
          <w:szCs w:val="25"/>
        </w:rPr>
        <w:t xml:space="preserve"> </w:t>
      </w:r>
      <w:r w:rsidRPr="005C7BDD">
        <w:rPr>
          <w:rFonts w:ascii="Arial" w:hAnsi="Arial" w:cs="Arial"/>
          <w:b/>
          <w:bCs/>
          <w:color w:val="002060"/>
          <w:sz w:val="25"/>
          <w:szCs w:val="25"/>
        </w:rPr>
        <w:t>Растущий из земли крест</w:t>
      </w:r>
      <w:r w:rsidRPr="005C7BDD">
        <w:rPr>
          <w:rFonts w:ascii="Arial" w:hAnsi="Arial" w:cs="Arial"/>
          <w:color w:val="002060"/>
          <w:sz w:val="25"/>
          <w:szCs w:val="25"/>
        </w:rPr>
        <w:t> на Борисоглебском кладбище.</w:t>
      </w:r>
    </w:p>
    <w:p w14:paraId="77EED4B6" w14:textId="77777777" w:rsidR="00107B1A" w:rsidRPr="005C7BDD" w:rsidRDefault="00107B1A" w:rsidP="005C7BDD">
      <w:pPr>
        <w:spacing w:line="276" w:lineRule="auto"/>
        <w:ind w:left="-851" w:right="-166"/>
        <w:rPr>
          <w:rFonts w:ascii="Arial" w:hAnsi="Arial" w:cs="Arial"/>
          <w:color w:val="002060"/>
          <w:sz w:val="25"/>
          <w:szCs w:val="25"/>
        </w:rPr>
      </w:pPr>
      <w:r w:rsidRPr="005C7BDD">
        <w:rPr>
          <w:rFonts w:ascii="Arial" w:hAnsi="Arial" w:cs="Arial"/>
          <w:b/>
          <w:bCs/>
          <w:color w:val="002060"/>
          <w:sz w:val="25"/>
          <w:szCs w:val="25"/>
        </w:rPr>
        <w:t>- Памятник 1000-летию Туровской православной Епархии</w:t>
      </w:r>
      <w:r w:rsidRPr="005C7BDD">
        <w:rPr>
          <w:rFonts w:ascii="Arial" w:hAnsi="Arial" w:cs="Arial"/>
          <w:color w:val="002060"/>
          <w:sz w:val="25"/>
          <w:szCs w:val="25"/>
        </w:rPr>
        <w:t>.</w:t>
      </w:r>
    </w:p>
    <w:p w14:paraId="20634C58" w14:textId="77777777" w:rsidR="00107B1A" w:rsidRDefault="00A33ED7" w:rsidP="005C7BDD">
      <w:pPr>
        <w:spacing w:line="276" w:lineRule="auto"/>
        <w:ind w:left="-851" w:right="-166"/>
        <w:rPr>
          <w:rFonts w:ascii="Arial" w:hAnsi="Arial" w:cs="Arial"/>
          <w:sz w:val="25"/>
          <w:szCs w:val="25"/>
        </w:rPr>
      </w:pPr>
      <w:r w:rsidRPr="005C7BDD"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64384" behindDoc="1" locked="0" layoutInCell="1" allowOverlap="1" wp14:anchorId="4DCC7694" wp14:editId="37EDF351">
            <wp:simplePos x="0" y="0"/>
            <wp:positionH relativeFrom="column">
              <wp:posOffset>5238639</wp:posOffset>
            </wp:positionH>
            <wp:positionV relativeFrom="paragraph">
              <wp:posOffset>574249</wp:posOffset>
            </wp:positionV>
            <wp:extent cx="1561465" cy="1090930"/>
            <wp:effectExtent l="0" t="0" r="635" b="0"/>
            <wp:wrapTight wrapText="bothSides">
              <wp:wrapPolygon edited="0">
                <wp:start x="0" y="0"/>
                <wp:lineTo x="0" y="21122"/>
                <wp:lineTo x="21345" y="21122"/>
                <wp:lineTo x="21345" y="0"/>
                <wp:lineTo x="0" y="0"/>
              </wp:wrapPolygon>
            </wp:wrapTight>
            <wp:docPr id="9" name="Рисунок 9" descr="https://www.travelobelarus.com/images/package/1517868010_8!!-!!%D0%9D%D0%B0%D1%86%D0%B8%D0%BE%D0%BD%D0%B0%D0%BB%D1%8C%D0%BD%D1%8B%D0%B9-%D0%BF%D0%B0%D1%80%D0%BA-%D0%9F%D1%80%D0%B8%D0%BF%D1%8F%D1%82%D1%81%D0%BA%D0%B8%D0%B9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travelobelarus.com/images/package/1517868010_8!!-!!%D0%9D%D0%B0%D1%86%D0%B8%D0%BE%D0%BD%D0%B0%D0%BB%D1%8C%D0%BD%D1%8B%D0%B9-%D0%BF%D0%B0%D1%80%D0%BA-%D0%9F%D1%80%D0%B8%D0%BF%D1%8F%D1%82%D1%81%D0%BA%D0%B8%D0%B9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B1A" w:rsidRPr="005C7BDD">
        <w:rPr>
          <w:rFonts w:ascii="Arial" w:hAnsi="Arial" w:cs="Arial"/>
          <w:b/>
          <w:bCs/>
          <w:color w:val="002060"/>
          <w:sz w:val="25"/>
          <w:szCs w:val="25"/>
        </w:rPr>
        <w:t>- Кафедральный собор святителей Кирилла и Лаврентия Туровских и Храм Всех Святых</w:t>
      </w:r>
      <w:r w:rsidR="00107B1A" w:rsidRPr="005C7BDD">
        <w:rPr>
          <w:rFonts w:ascii="Arial" w:hAnsi="Arial" w:cs="Arial"/>
          <w:color w:val="002060"/>
          <w:sz w:val="25"/>
          <w:szCs w:val="25"/>
        </w:rPr>
        <w:t>, которые хранят чудотворные каменные кресты 10 века. По легенде чудотворные кресты приплыли в Туров из Киева по Днепру и Припяти в год Крещения Руси князем Владимиром.</w:t>
      </w:r>
      <w:r w:rsidR="00A14F9B" w:rsidRPr="005C7BDD">
        <w:rPr>
          <w:rFonts w:ascii="Arial" w:hAnsi="Arial" w:cs="Arial"/>
          <w:sz w:val="25"/>
          <w:szCs w:val="25"/>
        </w:rPr>
        <w:t xml:space="preserve"> </w:t>
      </w:r>
    </w:p>
    <w:p w14:paraId="1C749A1F" w14:textId="77777777" w:rsidR="005C7BDD" w:rsidRPr="005C7BDD" w:rsidRDefault="005C7BDD" w:rsidP="005C7BDD">
      <w:pPr>
        <w:spacing w:line="276" w:lineRule="auto"/>
        <w:ind w:left="-851" w:right="-166"/>
        <w:rPr>
          <w:rFonts w:ascii="Arial" w:hAnsi="Arial" w:cs="Arial"/>
          <w:color w:val="002060"/>
          <w:sz w:val="4"/>
          <w:szCs w:val="25"/>
        </w:rPr>
      </w:pPr>
    </w:p>
    <w:p w14:paraId="40495C0C" w14:textId="77777777" w:rsidR="00A14F9B" w:rsidRPr="00A33ED7" w:rsidRDefault="00A33ED7" w:rsidP="00A33ED7">
      <w:pPr>
        <w:spacing w:line="276" w:lineRule="auto"/>
        <w:ind w:left="-851" w:right="-166"/>
        <w:rPr>
          <w:rFonts w:ascii="Arial" w:hAnsi="Arial" w:cs="Arial"/>
          <w:b/>
          <w:bCs/>
          <w:color w:val="002060"/>
          <w:sz w:val="28"/>
          <w:szCs w:val="24"/>
        </w:rPr>
      </w:pPr>
      <w:r w:rsidRPr="00A33ED7">
        <w:rPr>
          <w:rFonts w:ascii="Arial" w:hAnsi="Arial" w:cs="Arial"/>
          <w:b/>
          <w:bCs/>
          <w:color w:val="002060"/>
          <w:sz w:val="28"/>
          <w:szCs w:val="24"/>
        </w:rPr>
        <w:t>13.00-14.00 – обед в кафе</w:t>
      </w:r>
      <w:r w:rsidR="00D15A02">
        <w:rPr>
          <w:rFonts w:ascii="Arial" w:hAnsi="Arial" w:cs="Arial"/>
          <w:b/>
          <w:bCs/>
          <w:color w:val="002060"/>
          <w:sz w:val="28"/>
          <w:szCs w:val="24"/>
        </w:rPr>
        <w:t xml:space="preserve"> (доп. плата, по желанию)</w:t>
      </w:r>
      <w:r w:rsidRPr="00A33ED7">
        <w:rPr>
          <w:rFonts w:ascii="Arial" w:hAnsi="Arial" w:cs="Arial"/>
          <w:b/>
          <w:bCs/>
          <w:color w:val="002060"/>
          <w:sz w:val="28"/>
          <w:szCs w:val="24"/>
        </w:rPr>
        <w:t>.</w:t>
      </w:r>
    </w:p>
    <w:p w14:paraId="595D0875" w14:textId="77777777" w:rsidR="00A14F9B" w:rsidRDefault="00A33ED7" w:rsidP="00A33ED7">
      <w:pPr>
        <w:spacing w:line="276" w:lineRule="auto"/>
        <w:ind w:left="-851" w:right="-166"/>
        <w:rPr>
          <w:rFonts w:ascii="Arial" w:hAnsi="Arial" w:cs="Arial"/>
          <w:bCs/>
          <w:noProof/>
          <w:color w:val="002060"/>
          <w:sz w:val="28"/>
          <w:szCs w:val="24"/>
        </w:rPr>
      </w:pPr>
      <w:r w:rsidRPr="00A33ED7">
        <w:rPr>
          <w:rFonts w:ascii="Arial" w:hAnsi="Arial" w:cs="Arial"/>
          <w:b/>
          <w:bCs/>
          <w:noProof/>
          <w:color w:val="002060"/>
          <w:sz w:val="28"/>
          <w:szCs w:val="24"/>
        </w:rPr>
        <w:t>14.00-15.00</w:t>
      </w:r>
      <w:r w:rsidRPr="00A33ED7">
        <w:rPr>
          <w:rFonts w:ascii="Arial" w:hAnsi="Arial" w:cs="Arial"/>
          <w:bCs/>
          <w:noProof/>
          <w:color w:val="002060"/>
          <w:sz w:val="28"/>
          <w:szCs w:val="24"/>
        </w:rPr>
        <w:t xml:space="preserve"> – переезд в Лясковичи (50 км).</w:t>
      </w:r>
    </w:p>
    <w:p w14:paraId="611A5103" w14:textId="77777777" w:rsidR="005C7BDD" w:rsidRPr="005C7BDD" w:rsidRDefault="005C7BDD" w:rsidP="00A33ED7">
      <w:pPr>
        <w:spacing w:line="276" w:lineRule="auto"/>
        <w:ind w:left="-851" w:right="-166"/>
        <w:rPr>
          <w:rFonts w:ascii="Arial" w:hAnsi="Arial" w:cs="Arial"/>
          <w:bCs/>
          <w:noProof/>
          <w:color w:val="002060"/>
          <w:sz w:val="6"/>
          <w:szCs w:val="24"/>
        </w:rPr>
      </w:pPr>
    </w:p>
    <w:p w14:paraId="49A2B821" w14:textId="77777777" w:rsidR="00A33ED7" w:rsidRDefault="005C7BDD" w:rsidP="00A33ED7">
      <w:pPr>
        <w:spacing w:line="276" w:lineRule="auto"/>
        <w:ind w:left="-851" w:right="-166"/>
        <w:rPr>
          <w:rFonts w:ascii="Arial" w:hAnsi="Arial" w:cs="Arial"/>
          <w:bCs/>
          <w:noProof/>
          <w:color w:val="002060"/>
          <w:sz w:val="24"/>
          <w:szCs w:val="24"/>
        </w:rPr>
      </w:pPr>
      <w:r w:rsidRPr="005C7BDD">
        <w:rPr>
          <w:rFonts w:ascii="Arial" w:hAnsi="Arial" w:cs="Arial"/>
          <w:bCs/>
          <w:noProof/>
          <w:color w:val="002060"/>
          <w:sz w:val="28"/>
          <w:szCs w:val="24"/>
        </w:rPr>
        <w:drawing>
          <wp:anchor distT="0" distB="0" distL="114300" distR="114300" simplePos="0" relativeHeight="251665408" behindDoc="1" locked="0" layoutInCell="1" allowOverlap="1" wp14:anchorId="3E9C4550" wp14:editId="0C1BF491">
            <wp:simplePos x="0" y="0"/>
            <wp:positionH relativeFrom="column">
              <wp:posOffset>5227955</wp:posOffset>
            </wp:positionH>
            <wp:positionV relativeFrom="paragraph">
              <wp:posOffset>1551305</wp:posOffset>
            </wp:positionV>
            <wp:extent cx="1557020" cy="1203325"/>
            <wp:effectExtent l="0" t="0" r="5080" b="0"/>
            <wp:wrapTight wrapText="bothSides">
              <wp:wrapPolygon edited="0">
                <wp:start x="0" y="0"/>
                <wp:lineTo x="0" y="21201"/>
                <wp:lineTo x="21406" y="21201"/>
                <wp:lineTo x="21406" y="0"/>
                <wp:lineTo x="0" y="0"/>
              </wp:wrapPolygon>
            </wp:wrapTight>
            <wp:docPr id="40" name="Рисунок 40" descr="https://www.npp.by/upload/resize_cache/iblock/cf7/265_205_2/wmukp2gcs6wfhp1ya4iztq97wh1pl8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pp.by/upload/resize_cache/iblock/cf7/265_205_2/wmukp2gcs6wfhp1ya4iztq97wh1pl8sj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ED7">
        <w:rPr>
          <w:rFonts w:ascii="Arial" w:hAnsi="Arial" w:cs="Arial"/>
          <w:b/>
          <w:bCs/>
          <w:noProof/>
          <w:color w:val="002060"/>
          <w:sz w:val="28"/>
          <w:szCs w:val="24"/>
        </w:rPr>
        <w:drawing>
          <wp:anchor distT="0" distB="0" distL="114300" distR="114300" simplePos="0" relativeHeight="251663360" behindDoc="1" locked="0" layoutInCell="1" allowOverlap="1" wp14:anchorId="278224BC" wp14:editId="46C813C4">
            <wp:simplePos x="0" y="0"/>
            <wp:positionH relativeFrom="column">
              <wp:posOffset>5228590</wp:posOffset>
            </wp:positionH>
            <wp:positionV relativeFrom="paragraph">
              <wp:posOffset>432805</wp:posOffset>
            </wp:positionV>
            <wp:extent cx="1561465" cy="972820"/>
            <wp:effectExtent l="0" t="0" r="635" b="0"/>
            <wp:wrapTight wrapText="bothSides">
              <wp:wrapPolygon edited="0">
                <wp:start x="0" y="0"/>
                <wp:lineTo x="0" y="21149"/>
                <wp:lineTo x="21345" y="21149"/>
                <wp:lineTo x="21345" y="0"/>
                <wp:lineTo x="0" y="0"/>
              </wp:wrapPolygon>
            </wp:wrapTight>
            <wp:docPr id="8" name="Рисунок 8" descr="https://bestbelarus.by/upload/medialibrary/6e9/6e97c9a160e0717dcd0f242590f9e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estbelarus.by/upload/medialibrary/6e9/6e97c9a160e0717dcd0f242590f9e5d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ED7" w:rsidRPr="00A33ED7">
        <w:rPr>
          <w:rFonts w:ascii="Arial" w:hAnsi="Arial" w:cs="Arial"/>
          <w:b/>
          <w:bCs/>
          <w:noProof/>
          <w:color w:val="002060"/>
          <w:sz w:val="28"/>
          <w:szCs w:val="24"/>
        </w:rPr>
        <w:t>15.00-16.00</w:t>
      </w:r>
      <w:r w:rsidR="00A33ED7" w:rsidRPr="00A33ED7">
        <w:rPr>
          <w:rFonts w:ascii="Arial" w:hAnsi="Arial" w:cs="Arial"/>
          <w:bCs/>
          <w:noProof/>
          <w:color w:val="002060"/>
          <w:sz w:val="28"/>
          <w:szCs w:val="24"/>
        </w:rPr>
        <w:t xml:space="preserve"> – экскурсия в </w:t>
      </w:r>
      <w:r w:rsidR="00A33ED7" w:rsidRPr="00A33ED7">
        <w:rPr>
          <w:rFonts w:ascii="Arial" w:hAnsi="Arial" w:cs="Arial"/>
          <w:b/>
          <w:bCs/>
          <w:noProof/>
          <w:color w:val="002060"/>
          <w:sz w:val="28"/>
          <w:szCs w:val="24"/>
        </w:rPr>
        <w:t>«Музее под открытым небом».</w:t>
      </w:r>
      <w:r w:rsidR="00A33ED7" w:rsidRPr="00A33ED7">
        <w:t xml:space="preserve"> </w:t>
      </w:r>
      <w:r w:rsidR="00A33ED7" w:rsidRPr="00A33ED7">
        <w:rPr>
          <w:rFonts w:ascii="Arial" w:hAnsi="Arial" w:cs="Arial"/>
          <w:bCs/>
          <w:noProof/>
          <w:color w:val="002060"/>
          <w:sz w:val="24"/>
          <w:szCs w:val="24"/>
        </w:rPr>
        <w:t xml:space="preserve">Белорусские традиции и полесская история, местный колорит и накопленный опыт предков представлены в ремесленной слободе. Постоянно действующая экспозиция предметов жизни и быта населения Полесского региона включает несколько локаций на обширной территории. Это тематические площадки, связанные с укладом местных жителей, их ремеслами: кузнечество и гончарство, соломоплетение и ткачество, бондарство </w:t>
      </w:r>
      <w:r>
        <w:rPr>
          <w:rFonts w:ascii="Arial" w:hAnsi="Arial" w:cs="Arial"/>
          <w:bCs/>
          <w:noProof/>
          <w:color w:val="002060"/>
          <w:sz w:val="24"/>
          <w:szCs w:val="24"/>
        </w:rPr>
        <w:t xml:space="preserve">и лозоплетение, рыбалка и охота. </w:t>
      </w:r>
    </w:p>
    <w:p w14:paraId="027EB43E" w14:textId="77777777" w:rsidR="005C7BDD" w:rsidRPr="005C7BDD" w:rsidRDefault="005C7BDD" w:rsidP="00A33ED7">
      <w:pPr>
        <w:spacing w:line="276" w:lineRule="auto"/>
        <w:ind w:left="-851" w:right="-166"/>
        <w:rPr>
          <w:rFonts w:ascii="Arial" w:hAnsi="Arial" w:cs="Arial"/>
          <w:bCs/>
          <w:noProof/>
          <w:color w:val="002060"/>
          <w:sz w:val="6"/>
          <w:szCs w:val="24"/>
        </w:rPr>
      </w:pPr>
    </w:p>
    <w:p w14:paraId="51D5515D" w14:textId="77777777" w:rsidR="00A33ED7" w:rsidRPr="00A33ED7" w:rsidRDefault="00A33ED7" w:rsidP="00A33ED7">
      <w:pPr>
        <w:spacing w:line="276" w:lineRule="auto"/>
        <w:ind w:left="-851" w:right="-166"/>
        <w:rPr>
          <w:rFonts w:ascii="Arial" w:hAnsi="Arial" w:cs="Arial"/>
          <w:bCs/>
          <w:color w:val="002060"/>
          <w:sz w:val="28"/>
          <w:szCs w:val="24"/>
        </w:rPr>
      </w:pPr>
      <w:r w:rsidRPr="00A33ED7">
        <w:rPr>
          <w:rFonts w:ascii="Arial" w:hAnsi="Arial" w:cs="Arial"/>
          <w:b/>
          <w:bCs/>
          <w:noProof/>
          <w:color w:val="002060"/>
          <w:sz w:val="28"/>
          <w:szCs w:val="24"/>
        </w:rPr>
        <w:t>16.00-17.00</w:t>
      </w:r>
      <w:r w:rsidRPr="00A33ED7">
        <w:rPr>
          <w:rFonts w:ascii="Arial" w:hAnsi="Arial" w:cs="Arial"/>
          <w:bCs/>
          <w:noProof/>
          <w:color w:val="002060"/>
          <w:sz w:val="28"/>
          <w:szCs w:val="24"/>
        </w:rPr>
        <w:t xml:space="preserve"> – </w:t>
      </w:r>
      <w:r w:rsidRPr="00A33ED7">
        <w:rPr>
          <w:rFonts w:ascii="Arial" w:hAnsi="Arial" w:cs="Arial"/>
          <w:b/>
          <w:bCs/>
          <w:noProof/>
          <w:color w:val="002060"/>
          <w:sz w:val="28"/>
          <w:szCs w:val="24"/>
        </w:rPr>
        <w:t>катание на теплоходе.</w:t>
      </w:r>
      <w:r w:rsidRPr="00A33ED7">
        <w:rPr>
          <w:rFonts w:ascii="Arial" w:hAnsi="Arial" w:cs="Arial"/>
          <w:bCs/>
          <w:noProof/>
          <w:color w:val="002060"/>
          <w:sz w:val="28"/>
          <w:szCs w:val="24"/>
        </w:rPr>
        <w:t xml:space="preserve"> Река Припять является одним из главных богатств Национального парка «Припятский» и, бесспорно, - это душа и сердце Полесья. Чтобы насладиться водным царством Припяти и окунуться в море приятных волнительных впечатлений, приглашаем в мини-круиз на теплоходе по пойме реки.</w:t>
      </w:r>
      <w:r w:rsidR="005C7BDD" w:rsidRPr="005C7BDD">
        <w:t xml:space="preserve"> </w:t>
      </w:r>
    </w:p>
    <w:p w14:paraId="7F9F4862" w14:textId="77777777" w:rsidR="00A14F9B" w:rsidRPr="00A33ED7" w:rsidRDefault="00A14F9B" w:rsidP="005C7BDD">
      <w:pPr>
        <w:spacing w:line="276" w:lineRule="auto"/>
        <w:ind w:right="-166"/>
        <w:rPr>
          <w:rFonts w:ascii="Arial" w:hAnsi="Arial" w:cs="Arial"/>
          <w:bCs/>
          <w:color w:val="002060"/>
          <w:sz w:val="10"/>
        </w:rPr>
      </w:pPr>
    </w:p>
    <w:p w14:paraId="1CA8C227" w14:textId="448A27F4" w:rsidR="00107B1A" w:rsidRDefault="001359B2" w:rsidP="005C7BDD">
      <w:pPr>
        <w:spacing w:line="276" w:lineRule="auto"/>
        <w:ind w:left="-851" w:right="-284"/>
        <w:jc w:val="center"/>
        <w:rPr>
          <w:rFonts w:ascii="Arial" w:hAnsi="Arial" w:cs="Arial"/>
          <w:b/>
          <w:color w:val="002060"/>
          <w:sz w:val="36"/>
        </w:rPr>
      </w:pPr>
      <w:r w:rsidRPr="005C7BDD">
        <w:rPr>
          <w:rFonts w:ascii="Arial" w:hAnsi="Arial" w:cs="Arial"/>
          <w:b/>
          <w:color w:val="002060"/>
          <w:sz w:val="36"/>
        </w:rPr>
        <w:t>Стоимость тура:</w:t>
      </w:r>
      <w:r w:rsidR="00487C37" w:rsidRPr="005C7BDD">
        <w:rPr>
          <w:rFonts w:ascii="Arial" w:hAnsi="Arial" w:cs="Arial"/>
          <w:b/>
          <w:color w:val="002060"/>
          <w:sz w:val="36"/>
        </w:rPr>
        <w:t xml:space="preserve"> </w:t>
      </w:r>
      <w:r w:rsidR="00D15A02">
        <w:rPr>
          <w:rFonts w:ascii="Arial" w:hAnsi="Arial" w:cs="Arial"/>
          <w:b/>
          <w:color w:val="002060"/>
          <w:sz w:val="36"/>
        </w:rPr>
        <w:t>150</w:t>
      </w:r>
      <w:r w:rsidR="00487C37" w:rsidRPr="005C7BDD">
        <w:rPr>
          <w:rFonts w:ascii="Arial" w:hAnsi="Arial" w:cs="Arial"/>
          <w:b/>
          <w:color w:val="002060"/>
          <w:sz w:val="36"/>
        </w:rPr>
        <w:t xml:space="preserve"> бел. руб.</w:t>
      </w:r>
      <w:r w:rsidR="0054556B">
        <w:rPr>
          <w:rFonts w:ascii="Arial" w:hAnsi="Arial" w:cs="Arial"/>
          <w:b/>
          <w:color w:val="002060"/>
          <w:sz w:val="36"/>
        </w:rPr>
        <w:t xml:space="preserve"> /взр., 140 бел.руб./шк.</w:t>
      </w:r>
    </w:p>
    <w:p w14:paraId="112D1109" w14:textId="77777777" w:rsidR="005C7BDD" w:rsidRPr="005C7BDD" w:rsidRDefault="005C7BDD" w:rsidP="005C7BDD">
      <w:pPr>
        <w:spacing w:line="276" w:lineRule="auto"/>
        <w:ind w:left="-851" w:right="-284"/>
        <w:jc w:val="center"/>
        <w:rPr>
          <w:rFonts w:ascii="Arial" w:hAnsi="Arial" w:cs="Arial"/>
          <w:b/>
          <w:color w:val="002060"/>
          <w:sz w:val="4"/>
        </w:rPr>
      </w:pPr>
    </w:p>
    <w:p w14:paraId="08F348F6" w14:textId="77777777" w:rsidR="00487C37" w:rsidRPr="005C7BDD" w:rsidRDefault="00487C37" w:rsidP="00487C37">
      <w:pPr>
        <w:spacing w:line="276" w:lineRule="auto"/>
        <w:ind w:left="-851" w:right="-166"/>
        <w:rPr>
          <w:rFonts w:ascii="Arial" w:hAnsi="Arial" w:cs="Arial"/>
          <w:b/>
          <w:color w:val="002060"/>
          <w:sz w:val="2"/>
        </w:rPr>
      </w:pPr>
    </w:p>
    <w:p w14:paraId="7842ABCD" w14:textId="77777777" w:rsidR="005C7BDD" w:rsidRDefault="001359B2" w:rsidP="005C7BDD">
      <w:pPr>
        <w:spacing w:line="276" w:lineRule="auto"/>
        <w:ind w:left="-851" w:right="-166"/>
        <w:rPr>
          <w:rFonts w:ascii="Arial" w:hAnsi="Arial" w:cs="Arial"/>
          <w:color w:val="002060"/>
          <w:sz w:val="24"/>
        </w:rPr>
      </w:pPr>
      <w:r w:rsidRPr="00A33ED7">
        <w:rPr>
          <w:rFonts w:ascii="Arial" w:hAnsi="Arial" w:cs="Arial"/>
          <w:b/>
          <w:color w:val="002060"/>
          <w:sz w:val="24"/>
        </w:rPr>
        <w:t>В стоимость входит:</w:t>
      </w:r>
      <w:r w:rsidRPr="00A33ED7">
        <w:rPr>
          <w:rFonts w:ascii="Arial" w:hAnsi="Arial" w:cs="Arial"/>
          <w:color w:val="002060"/>
          <w:sz w:val="24"/>
        </w:rPr>
        <w:t xml:space="preserve"> проезд на автобусе туркласса, </w:t>
      </w:r>
      <w:r w:rsidR="009E0ACC" w:rsidRPr="00A33ED7">
        <w:rPr>
          <w:rFonts w:ascii="Arial" w:hAnsi="Arial" w:cs="Arial"/>
          <w:color w:val="002060"/>
          <w:sz w:val="24"/>
        </w:rPr>
        <w:t>экскурсионное обслуживание</w:t>
      </w:r>
      <w:r w:rsidR="00A33ED7">
        <w:rPr>
          <w:rFonts w:ascii="Arial" w:hAnsi="Arial" w:cs="Arial"/>
          <w:color w:val="002060"/>
          <w:sz w:val="24"/>
        </w:rPr>
        <w:t>, обзорная экскурсия, мини-круиз на теплоходе, экскурсия в музее.</w:t>
      </w:r>
    </w:p>
    <w:p w14:paraId="30C5DEA5" w14:textId="77777777" w:rsidR="005C7BDD" w:rsidRPr="005C7BDD" w:rsidRDefault="005C7BDD" w:rsidP="005C7BDD">
      <w:pPr>
        <w:spacing w:line="276" w:lineRule="auto"/>
        <w:ind w:left="-851" w:right="-166"/>
        <w:rPr>
          <w:rFonts w:ascii="Arial" w:hAnsi="Arial" w:cs="Arial"/>
          <w:color w:val="002060"/>
          <w:sz w:val="18"/>
        </w:rPr>
      </w:pPr>
    </w:p>
    <w:p w14:paraId="31FB2D7E" w14:textId="77777777" w:rsidR="00DB52DC" w:rsidRPr="005C7BDD" w:rsidRDefault="005C7BDD" w:rsidP="005C7BDD">
      <w:pPr>
        <w:spacing w:line="276" w:lineRule="auto"/>
        <w:ind w:left="-851" w:right="-166"/>
        <w:jc w:val="center"/>
        <w:rPr>
          <w:rFonts w:ascii="Arial" w:hAnsi="Arial" w:cs="Arial"/>
          <w:color w:val="002060"/>
          <w:sz w:val="32"/>
        </w:rPr>
      </w:pPr>
      <w:r w:rsidRPr="005C7BDD">
        <w:rPr>
          <w:rFonts w:ascii="Arial" w:hAnsi="Arial" w:cs="Arial"/>
          <w:b/>
          <w:color w:val="002060"/>
          <w:sz w:val="32"/>
        </w:rPr>
        <w:t>Забронировать тур:</w:t>
      </w:r>
      <w:r w:rsidRPr="005C7BDD">
        <w:rPr>
          <w:rFonts w:ascii="Arial" w:hAnsi="Arial" w:cs="Arial"/>
          <w:color w:val="002060"/>
          <w:sz w:val="32"/>
        </w:rPr>
        <w:t xml:space="preserve"> 8029-566-83-70 Виктория</w:t>
      </w:r>
    </w:p>
    <w:sectPr w:rsidR="00DB52DC" w:rsidRPr="005C7BDD" w:rsidSect="00A33ED7">
      <w:headerReference w:type="default" r:id="rId14"/>
      <w:pgSz w:w="11906" w:h="16838"/>
      <w:pgMar w:top="1026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4D5B" w14:textId="77777777" w:rsidR="0013645A" w:rsidRDefault="0013645A" w:rsidP="00DC0DE1">
      <w:r>
        <w:separator/>
      </w:r>
    </w:p>
  </w:endnote>
  <w:endnote w:type="continuationSeparator" w:id="0">
    <w:p w14:paraId="318414C7" w14:textId="77777777" w:rsidR="0013645A" w:rsidRDefault="0013645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F753" w14:textId="77777777" w:rsidR="0013645A" w:rsidRDefault="0013645A" w:rsidP="00DC0DE1">
      <w:r>
        <w:separator/>
      </w:r>
    </w:p>
  </w:footnote>
  <w:footnote w:type="continuationSeparator" w:id="0">
    <w:p w14:paraId="56BD37C5" w14:textId="77777777" w:rsidR="0013645A" w:rsidRDefault="0013645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FB5C" w14:textId="77777777" w:rsidR="00DB52DC" w:rsidRPr="00A33ED7" w:rsidRDefault="00A33ED7" w:rsidP="00A33ED7">
    <w:pPr>
      <w:pStyle w:val="a3"/>
      <w:ind w:left="2127"/>
      <w:jc w:val="both"/>
      <w:rPr>
        <w:color w:val="002060"/>
      </w:rPr>
    </w:pPr>
    <w:r w:rsidRPr="00A33ED7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05242699" wp14:editId="56E96D1C">
          <wp:simplePos x="0" y="0"/>
          <wp:positionH relativeFrom="column">
            <wp:posOffset>3810</wp:posOffset>
          </wp:positionH>
          <wp:positionV relativeFrom="paragraph">
            <wp:posOffset>-59055</wp:posOffset>
          </wp:positionV>
          <wp:extent cx="1228725" cy="1053465"/>
          <wp:effectExtent l="0" t="0" r="9525" b="0"/>
          <wp:wrapTight wrapText="bothSides">
            <wp:wrapPolygon edited="0">
              <wp:start x="8707" y="0"/>
              <wp:lineTo x="6698" y="1172"/>
              <wp:lineTo x="4688" y="4297"/>
              <wp:lineTo x="4688" y="7031"/>
              <wp:lineTo x="6698" y="12499"/>
              <wp:lineTo x="0" y="14843"/>
              <wp:lineTo x="0" y="19530"/>
              <wp:lineTo x="670" y="21092"/>
              <wp:lineTo x="21098" y="21092"/>
              <wp:lineTo x="21433" y="20311"/>
              <wp:lineTo x="21433" y="14843"/>
              <wp:lineTo x="12726" y="12499"/>
              <wp:lineTo x="14065" y="12499"/>
              <wp:lineTo x="17079" y="8203"/>
              <wp:lineTo x="17079" y="6250"/>
              <wp:lineTo x="16074" y="3515"/>
              <wp:lineTo x="14400" y="0"/>
              <wp:lineTo x="8707" y="0"/>
            </wp:wrapPolygon>
          </wp:wrapTight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05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2DC" w:rsidRPr="00A33ED7">
      <w:rPr>
        <w:color w:val="002060"/>
      </w:rPr>
      <w:t xml:space="preserve">ООО «Свит тревел»                                                          </w:t>
    </w:r>
  </w:p>
  <w:p w14:paraId="5B40AEAB" w14:textId="77777777" w:rsidR="00DB52DC" w:rsidRPr="00A33ED7" w:rsidRDefault="00DB52DC" w:rsidP="00A33ED7">
    <w:pPr>
      <w:pStyle w:val="a3"/>
      <w:ind w:left="2127"/>
      <w:jc w:val="both"/>
      <w:rPr>
        <w:color w:val="002060"/>
      </w:rPr>
    </w:pPr>
    <w:r w:rsidRPr="00A33ED7">
      <w:rPr>
        <w:color w:val="002060"/>
      </w:rPr>
      <w:t xml:space="preserve">р/с BY 93 </w:t>
    </w:r>
    <w:r w:rsidRPr="00A33ED7">
      <w:rPr>
        <w:color w:val="002060"/>
        <w:lang w:val="en-US"/>
      </w:rPr>
      <w:t>AKBB</w:t>
    </w:r>
    <w:r w:rsidRPr="00A33ED7">
      <w:rPr>
        <w:color w:val="002060"/>
      </w:rPr>
      <w:t xml:space="preserve"> 3012 0000 1431 6000 0000                            </w:t>
    </w:r>
  </w:p>
  <w:p w14:paraId="5B79C371" w14:textId="77777777" w:rsidR="00DB52DC" w:rsidRPr="00A33ED7" w:rsidRDefault="00DB52DC" w:rsidP="00A33ED7">
    <w:pPr>
      <w:pStyle w:val="a3"/>
      <w:ind w:left="2127"/>
      <w:jc w:val="both"/>
      <w:rPr>
        <w:color w:val="002060"/>
      </w:rPr>
    </w:pPr>
    <w:r w:rsidRPr="00A33ED7">
      <w:rPr>
        <w:color w:val="002060"/>
      </w:rPr>
      <w:t xml:space="preserve">ЦБУ 601 г. Молодечно                                                        </w:t>
    </w:r>
  </w:p>
  <w:p w14:paraId="694BA069" w14:textId="77777777" w:rsidR="00DB52DC" w:rsidRPr="00A33ED7" w:rsidRDefault="00DB52DC" w:rsidP="00A33ED7">
    <w:pPr>
      <w:pStyle w:val="a3"/>
      <w:ind w:left="2127"/>
      <w:jc w:val="both"/>
      <w:rPr>
        <w:color w:val="002060"/>
      </w:rPr>
    </w:pPr>
    <w:r w:rsidRPr="00A33ED7">
      <w:rPr>
        <w:color w:val="002060"/>
      </w:rPr>
      <w:t xml:space="preserve">ОАО «АСБ Беларусбанк», код </w:t>
    </w:r>
    <w:r w:rsidRPr="00A33ED7">
      <w:rPr>
        <w:color w:val="002060"/>
        <w:lang w:val="en-US"/>
      </w:rPr>
      <w:t>AKBBBY</w:t>
    </w:r>
    <w:r w:rsidRPr="00A33ED7">
      <w:rPr>
        <w:color w:val="002060"/>
      </w:rPr>
      <w:t xml:space="preserve">2Х                     </w:t>
    </w:r>
  </w:p>
  <w:p w14:paraId="1555DE99" w14:textId="77777777" w:rsidR="00DB52DC" w:rsidRPr="00A33ED7" w:rsidRDefault="00DB52DC" w:rsidP="00A33ED7">
    <w:pPr>
      <w:pStyle w:val="a3"/>
      <w:ind w:left="2127"/>
      <w:jc w:val="both"/>
      <w:rPr>
        <w:color w:val="002060"/>
      </w:rPr>
    </w:pPr>
    <w:r w:rsidRPr="00A33ED7">
      <w:rPr>
        <w:color w:val="002060"/>
      </w:rPr>
      <w:t>УНН 692262524</w:t>
    </w:r>
  </w:p>
  <w:p w14:paraId="1A495020" w14:textId="77777777" w:rsidR="00DB52DC" w:rsidRPr="00A33ED7" w:rsidRDefault="00DB52DC" w:rsidP="00A33ED7">
    <w:pPr>
      <w:pStyle w:val="a3"/>
      <w:ind w:left="2127"/>
      <w:jc w:val="both"/>
      <w:rPr>
        <w:color w:val="002060"/>
      </w:rPr>
    </w:pPr>
    <w:r w:rsidRPr="00A33ED7">
      <w:rPr>
        <w:color w:val="002060"/>
      </w:rPr>
      <w:t xml:space="preserve">г. </w:t>
    </w:r>
    <w:r w:rsidR="00A33ED7" w:rsidRPr="00A33ED7">
      <w:rPr>
        <w:color w:val="002060"/>
      </w:rPr>
      <w:t>Молодечно, ул. Виленская 10-208</w:t>
    </w:r>
    <w:r w:rsidRPr="00A33ED7">
      <w:rPr>
        <w:color w:val="002060"/>
      </w:rPr>
      <w:t xml:space="preserve">                                                          </w:t>
    </w:r>
    <w:r w:rsidRPr="00A33ED7">
      <w:rPr>
        <w:b/>
        <w:color w:val="002060"/>
      </w:rPr>
      <w:t xml:space="preserve"> </w:t>
    </w:r>
  </w:p>
  <w:p w14:paraId="0993AC7A" w14:textId="77777777" w:rsidR="00B06C3D" w:rsidRPr="00A33ED7" w:rsidRDefault="00DB52DC" w:rsidP="00A33ED7">
    <w:pPr>
      <w:pStyle w:val="a3"/>
      <w:ind w:left="2127"/>
      <w:jc w:val="both"/>
      <w:rPr>
        <w:color w:val="002060"/>
      </w:rPr>
    </w:pPr>
    <w:r w:rsidRPr="00A33ED7">
      <w:rPr>
        <w:color w:val="002060"/>
      </w:rPr>
      <w:t>Тел. 8(0176) 709-706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FEF"/>
    <w:multiLevelType w:val="hybridMultilevel"/>
    <w:tmpl w:val="B6927A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258B2"/>
    <w:rsid w:val="000558FE"/>
    <w:rsid w:val="00074A7F"/>
    <w:rsid w:val="000B64B1"/>
    <w:rsid w:val="000D2B5E"/>
    <w:rsid w:val="00107B1A"/>
    <w:rsid w:val="0012623D"/>
    <w:rsid w:val="001359B2"/>
    <w:rsid w:val="0013645A"/>
    <w:rsid w:val="00136B9F"/>
    <w:rsid w:val="00155917"/>
    <w:rsid w:val="0015607F"/>
    <w:rsid w:val="001A04D5"/>
    <w:rsid w:val="001E1E84"/>
    <w:rsid w:val="00225C1A"/>
    <w:rsid w:val="002945A5"/>
    <w:rsid w:val="002B5696"/>
    <w:rsid w:val="002C1C9E"/>
    <w:rsid w:val="002E2D54"/>
    <w:rsid w:val="003139AB"/>
    <w:rsid w:val="003262FC"/>
    <w:rsid w:val="00371F88"/>
    <w:rsid w:val="003B399D"/>
    <w:rsid w:val="003B3F6D"/>
    <w:rsid w:val="003E48C9"/>
    <w:rsid w:val="003E57F0"/>
    <w:rsid w:val="0040061F"/>
    <w:rsid w:val="00414993"/>
    <w:rsid w:val="004237BE"/>
    <w:rsid w:val="00431017"/>
    <w:rsid w:val="0045650B"/>
    <w:rsid w:val="00456ED3"/>
    <w:rsid w:val="00487C37"/>
    <w:rsid w:val="004944AC"/>
    <w:rsid w:val="004A36B5"/>
    <w:rsid w:val="004B7C80"/>
    <w:rsid w:val="004F1F61"/>
    <w:rsid w:val="00515338"/>
    <w:rsid w:val="0054556B"/>
    <w:rsid w:val="0056725D"/>
    <w:rsid w:val="00591EFA"/>
    <w:rsid w:val="00596146"/>
    <w:rsid w:val="005B14D5"/>
    <w:rsid w:val="005C2C4A"/>
    <w:rsid w:val="005C7BDD"/>
    <w:rsid w:val="006053AE"/>
    <w:rsid w:val="006070A3"/>
    <w:rsid w:val="00614E37"/>
    <w:rsid w:val="006569F1"/>
    <w:rsid w:val="006A264A"/>
    <w:rsid w:val="006D10EC"/>
    <w:rsid w:val="006E00DB"/>
    <w:rsid w:val="007024F1"/>
    <w:rsid w:val="00704B3B"/>
    <w:rsid w:val="00732B32"/>
    <w:rsid w:val="007F4D4C"/>
    <w:rsid w:val="00830BBF"/>
    <w:rsid w:val="008864F2"/>
    <w:rsid w:val="0089714B"/>
    <w:rsid w:val="00980B6A"/>
    <w:rsid w:val="009E0ACC"/>
    <w:rsid w:val="00A14F9B"/>
    <w:rsid w:val="00A33ED7"/>
    <w:rsid w:val="00A34FC1"/>
    <w:rsid w:val="00AB4B1C"/>
    <w:rsid w:val="00AD43F4"/>
    <w:rsid w:val="00B06C3D"/>
    <w:rsid w:val="00B256D6"/>
    <w:rsid w:val="00B36718"/>
    <w:rsid w:val="00BF581D"/>
    <w:rsid w:val="00C93436"/>
    <w:rsid w:val="00CC07E8"/>
    <w:rsid w:val="00CC591B"/>
    <w:rsid w:val="00D10634"/>
    <w:rsid w:val="00D1454D"/>
    <w:rsid w:val="00D15A02"/>
    <w:rsid w:val="00D40870"/>
    <w:rsid w:val="00D5168E"/>
    <w:rsid w:val="00DA5CBF"/>
    <w:rsid w:val="00DB3035"/>
    <w:rsid w:val="00DB52DC"/>
    <w:rsid w:val="00DC0DE1"/>
    <w:rsid w:val="00DF1BED"/>
    <w:rsid w:val="00E12C55"/>
    <w:rsid w:val="00E20C1C"/>
    <w:rsid w:val="00E366A3"/>
    <w:rsid w:val="00E56470"/>
    <w:rsid w:val="00EC36C8"/>
    <w:rsid w:val="00EC5433"/>
    <w:rsid w:val="00EF6108"/>
    <w:rsid w:val="00F149FE"/>
    <w:rsid w:val="00F44FF0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5117E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40870"/>
    <w:rPr>
      <w:sz w:val="24"/>
      <w:szCs w:val="24"/>
    </w:rPr>
  </w:style>
  <w:style w:type="paragraph" w:styleId="ac">
    <w:name w:val="List Paragraph"/>
    <w:basedOn w:val="a"/>
    <w:uiPriority w:val="34"/>
    <w:qFormat/>
    <w:rsid w:val="003E5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cp:lastPrinted>2021-02-04T12:24:00Z</cp:lastPrinted>
  <dcterms:created xsi:type="dcterms:W3CDTF">2025-01-30T08:37:00Z</dcterms:created>
  <dcterms:modified xsi:type="dcterms:W3CDTF">2025-04-02T09:41:00Z</dcterms:modified>
</cp:coreProperties>
</file>