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B53BCD" w:rsidRDefault="00B06C3D">
      <w:pPr>
        <w:rPr>
          <w:sz w:val="2"/>
          <w:lang w:val="en-US"/>
        </w:rPr>
      </w:pPr>
    </w:p>
    <w:p w:rsidR="00527227" w:rsidRPr="00527227" w:rsidRDefault="00527227">
      <w:pPr>
        <w:rPr>
          <w:sz w:val="2"/>
          <w:lang w:val="en-US"/>
        </w:rPr>
      </w:pPr>
    </w:p>
    <w:p w:rsidR="009D038C" w:rsidRPr="00F314AF" w:rsidRDefault="009D038C" w:rsidP="009D038C">
      <w:pPr>
        <w:tabs>
          <w:tab w:val="left" w:pos="9498"/>
          <w:tab w:val="left" w:pos="9638"/>
        </w:tabs>
        <w:spacing w:line="276" w:lineRule="auto"/>
        <w:ind w:left="851" w:right="1134"/>
        <w:jc w:val="center"/>
        <w:rPr>
          <w:rFonts w:ascii="Arial" w:hAnsi="Arial" w:cs="Arial"/>
          <w:b/>
          <w:bCs/>
          <w:color w:val="FFD966" w:themeColor="accent4" w:themeTint="99"/>
          <w:sz w:val="56"/>
          <w:szCs w:val="52"/>
          <w14:textOutline w14:w="1111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 w:rsidRPr="00F314AF">
        <w:rPr>
          <w:rFonts w:ascii="Arial" w:hAnsi="Arial" w:cs="Arial"/>
          <w:b/>
          <w:bCs/>
          <w:color w:val="FFD966" w:themeColor="accent4" w:themeTint="99"/>
          <w:sz w:val="56"/>
          <w:szCs w:val="52"/>
          <w14:textOutline w14:w="1111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Музей наук «Квантум»</w:t>
      </w:r>
      <w:r>
        <w:rPr>
          <w:rFonts w:ascii="Arial" w:hAnsi="Arial" w:cs="Arial"/>
          <w:b/>
          <w:bCs/>
          <w:color w:val="FFD966" w:themeColor="accent4" w:themeTint="99"/>
          <w:sz w:val="56"/>
          <w:szCs w:val="52"/>
          <w14:textOutline w14:w="1111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- </w:t>
      </w:r>
    </w:p>
    <w:p w:rsidR="00B53BCD" w:rsidRPr="00D660CC" w:rsidRDefault="00B53BCD" w:rsidP="00B53BCD">
      <w:pPr>
        <w:shd w:val="clear" w:color="auto" w:fill="FFFFFF"/>
        <w:ind w:left="-426" w:right="-29"/>
        <w:jc w:val="center"/>
        <w:rPr>
          <w:rFonts w:ascii="Arial" w:hAnsi="Arial" w:cs="Arial"/>
          <w:b/>
          <w:color w:val="FF66FF"/>
          <w:sz w:val="56"/>
          <w:szCs w:val="56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D660CC">
        <w:rPr>
          <w:rFonts w:ascii="Arial" w:hAnsi="Arial" w:cs="Arial"/>
          <w:b/>
          <w:color w:val="FF66FF"/>
          <w:sz w:val="56"/>
          <w:szCs w:val="56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>Музей мороженого и сладостей</w:t>
      </w:r>
    </w:p>
    <w:p w:rsidR="009D038C" w:rsidRPr="009D038C" w:rsidRDefault="009D038C" w:rsidP="00B53BCD">
      <w:pPr>
        <w:shd w:val="clear" w:color="auto" w:fill="FFFFFF"/>
        <w:ind w:left="-426" w:right="-29"/>
        <w:jc w:val="center"/>
        <w:rPr>
          <w:rFonts w:ascii="Arial" w:hAnsi="Arial" w:cs="Arial"/>
          <w:b/>
          <w:color w:val="FF66FF"/>
          <w:sz w:val="18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</w:p>
    <w:p w:rsidR="009D038C" w:rsidRPr="009D038C" w:rsidRDefault="00C720E0" w:rsidP="009D038C">
      <w:pPr>
        <w:shd w:val="clear" w:color="auto" w:fill="FFFFFF"/>
        <w:ind w:left="-709" w:right="-29"/>
        <w:jc w:val="center"/>
        <w:rPr>
          <w:rFonts w:ascii="Arial" w:hAnsi="Arial" w:cs="Arial"/>
          <w:b/>
          <w:color w:val="FF0000"/>
          <w:sz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Arial" w:hAnsi="Arial" w:cs="Arial"/>
          <w:b/>
          <w:color w:val="FF0000"/>
          <w:sz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21.03   24.03   25.03   26.03   27.03</w:t>
      </w:r>
    </w:p>
    <w:p w:rsidR="00B53BCD" w:rsidRPr="003C1F68" w:rsidRDefault="00D660CC" w:rsidP="00B53BCD">
      <w:pPr>
        <w:ind w:left="-567"/>
        <w:rPr>
          <w:rFonts w:ascii="Arial" w:hAnsi="Arial" w:cs="Arial"/>
          <w:sz w:val="10"/>
        </w:rPr>
      </w:pPr>
      <w:r w:rsidRPr="009D038C">
        <w:rPr>
          <w:rFonts w:ascii="Arial" w:hAnsi="Arial" w:cs="Arial"/>
          <w:b/>
          <w:noProof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7204AD70" wp14:editId="387E8B90">
            <wp:simplePos x="0" y="0"/>
            <wp:positionH relativeFrom="column">
              <wp:posOffset>4986020</wp:posOffset>
            </wp:positionH>
            <wp:positionV relativeFrom="paragraph">
              <wp:posOffset>52705</wp:posOffset>
            </wp:positionV>
            <wp:extent cx="1805940" cy="1281430"/>
            <wp:effectExtent l="0" t="0" r="3810" b="0"/>
            <wp:wrapTight wrapText="bothSides">
              <wp:wrapPolygon edited="0">
                <wp:start x="0" y="0"/>
                <wp:lineTo x="0" y="21193"/>
                <wp:lineTo x="21418" y="21193"/>
                <wp:lineTo x="214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9" t="10248" r="7955" b="1840"/>
                    <a:stretch/>
                  </pic:blipFill>
                  <pic:spPr bwMode="auto">
                    <a:xfrm>
                      <a:off x="0" y="0"/>
                      <a:ext cx="180594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38C" w:rsidRPr="009D038C" w:rsidRDefault="009D038C" w:rsidP="009D038C">
      <w:pPr>
        <w:spacing w:line="276" w:lineRule="auto"/>
        <w:ind w:left="-709" w:right="-166"/>
        <w:jc w:val="both"/>
        <w:rPr>
          <w:rFonts w:ascii="Arial" w:hAnsi="Arial" w:cs="Arial"/>
          <w:bCs/>
          <w:color w:val="002060"/>
          <w:sz w:val="28"/>
          <w:szCs w:val="28"/>
        </w:rPr>
      </w:pPr>
      <w:r w:rsidRPr="009D038C">
        <w:rPr>
          <w:rFonts w:ascii="Arial" w:hAnsi="Arial" w:cs="Arial"/>
          <w:b/>
          <w:bCs/>
          <w:color w:val="0070C0"/>
          <w:sz w:val="28"/>
          <w:szCs w:val="28"/>
        </w:rPr>
        <w:t>Музей занимательных наук «Квантум»</w:t>
      </w:r>
      <w:r w:rsidRPr="009D038C">
        <w:rPr>
          <w:rFonts w:ascii="Arial" w:hAnsi="Arial" w:cs="Arial"/>
          <w:bCs/>
          <w:color w:val="0070C0"/>
          <w:sz w:val="28"/>
          <w:szCs w:val="28"/>
        </w:rPr>
        <w:t xml:space="preserve"> </w:t>
      </w:r>
      <w:r w:rsidRPr="009D038C">
        <w:rPr>
          <w:rFonts w:ascii="Arial" w:hAnsi="Arial" w:cs="Arial"/>
          <w:bCs/>
          <w:color w:val="002060"/>
          <w:sz w:val="28"/>
          <w:szCs w:val="28"/>
        </w:rPr>
        <w:t xml:space="preserve">превратит изучение явлений окружающего мира и законов науки в увлекательный процесс. Интересно будет и детям, и взрослым. </w:t>
      </w:r>
    </w:p>
    <w:p w:rsidR="009D038C" w:rsidRPr="009D038C" w:rsidRDefault="009D038C" w:rsidP="009D038C">
      <w:pPr>
        <w:spacing w:line="276" w:lineRule="auto"/>
        <w:ind w:left="-709" w:right="-166"/>
        <w:jc w:val="both"/>
        <w:rPr>
          <w:rFonts w:ascii="Arial" w:hAnsi="Arial" w:cs="Arial"/>
          <w:bCs/>
          <w:color w:val="002060"/>
          <w:sz w:val="28"/>
          <w:szCs w:val="28"/>
        </w:rPr>
      </w:pPr>
      <w:r w:rsidRPr="009D038C">
        <w:rPr>
          <w:rFonts w:ascii="Arial" w:hAnsi="Arial" w:cs="Arial"/>
          <w:bCs/>
          <w:color w:val="002060"/>
          <w:sz w:val="28"/>
          <w:szCs w:val="28"/>
        </w:rPr>
        <w:t>В музее более 200 интерактивных экспонатов, которые можно и нужно трогать руками!</w:t>
      </w:r>
    </w:p>
    <w:p w:rsidR="009D038C" w:rsidRPr="009D038C" w:rsidRDefault="00D660CC" w:rsidP="009D038C">
      <w:pPr>
        <w:tabs>
          <w:tab w:val="num" w:pos="426"/>
        </w:tabs>
        <w:spacing w:line="276" w:lineRule="auto"/>
        <w:ind w:left="-709" w:right="-166"/>
        <w:jc w:val="both"/>
        <w:rPr>
          <w:rFonts w:ascii="Arial" w:hAnsi="Arial" w:cs="Arial"/>
          <w:bCs/>
          <w:color w:val="002060"/>
          <w:sz w:val="28"/>
          <w:szCs w:val="28"/>
        </w:rPr>
      </w:pPr>
      <w:r w:rsidRPr="009D038C">
        <w:rPr>
          <w:rFonts w:ascii="Arial" w:hAnsi="Arial" w:cs="Arial"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8742061" wp14:editId="1A0B20C0">
            <wp:simplePos x="0" y="0"/>
            <wp:positionH relativeFrom="column">
              <wp:posOffset>4982210</wp:posOffset>
            </wp:positionH>
            <wp:positionV relativeFrom="paragraph">
              <wp:posOffset>254635</wp:posOffset>
            </wp:positionV>
            <wp:extent cx="1807845" cy="1203960"/>
            <wp:effectExtent l="0" t="0" r="1905" b="0"/>
            <wp:wrapTight wrapText="bothSides">
              <wp:wrapPolygon edited="0">
                <wp:start x="0" y="0"/>
                <wp:lineTo x="0" y="21190"/>
                <wp:lineTo x="21395" y="21190"/>
                <wp:lineTo x="21395" y="0"/>
                <wp:lineTo x="0" y="0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8C" w:rsidRPr="009D038C">
        <w:rPr>
          <w:rFonts w:ascii="Arial" w:hAnsi="Arial" w:cs="Arial"/>
          <w:bCs/>
          <w:color w:val="002060"/>
          <w:sz w:val="28"/>
          <w:szCs w:val="28"/>
        </w:rPr>
        <w:t xml:space="preserve">Площадь музея занимательных наук </w:t>
      </w:r>
      <w:r w:rsidR="009D038C" w:rsidRPr="009D038C">
        <w:rPr>
          <w:rFonts w:ascii="Arial" w:hAnsi="Arial" w:cs="Arial"/>
          <w:b/>
          <w:bCs/>
          <w:color w:val="FF3300"/>
          <w:sz w:val="28"/>
          <w:szCs w:val="28"/>
        </w:rPr>
        <w:t>«Квантум»</w:t>
      </w:r>
      <w:r w:rsidR="009D038C" w:rsidRPr="009D038C">
        <w:rPr>
          <w:rFonts w:ascii="Arial" w:hAnsi="Arial" w:cs="Arial"/>
          <w:bCs/>
          <w:color w:val="002060"/>
          <w:sz w:val="28"/>
          <w:szCs w:val="28"/>
        </w:rPr>
        <w:t xml:space="preserve"> составляет около 1000 квадратных метров. Вся эта территория поделена на несколько интерактивных зон, посвященных разным направлениям науки. </w:t>
      </w:r>
    </w:p>
    <w:p w:rsidR="00D660CC" w:rsidRDefault="009D038C" w:rsidP="009D038C">
      <w:pPr>
        <w:tabs>
          <w:tab w:val="num" w:pos="426"/>
        </w:tabs>
        <w:spacing w:line="276" w:lineRule="auto"/>
        <w:ind w:left="-709" w:right="-710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9D038C">
        <w:rPr>
          <w:rFonts w:ascii="Arial" w:hAnsi="Arial" w:cs="Arial"/>
          <w:bCs/>
          <w:color w:val="002060"/>
          <w:sz w:val="28"/>
          <w:szCs w:val="28"/>
        </w:rPr>
        <w:t xml:space="preserve">В ходе экскурсии по музею </w:t>
      </w:r>
      <w:r w:rsidRPr="009D038C">
        <w:rPr>
          <w:rFonts w:ascii="Arial" w:hAnsi="Arial" w:cs="Arial"/>
          <w:b/>
          <w:bCs/>
          <w:color w:val="FF3300"/>
          <w:sz w:val="28"/>
          <w:szCs w:val="28"/>
        </w:rPr>
        <w:t>«Квантум»</w:t>
      </w:r>
      <w:r w:rsidR="00D660CC">
        <w:rPr>
          <w:rFonts w:ascii="Arial" w:hAnsi="Arial" w:cs="Arial"/>
          <w:bCs/>
          <w:color w:val="002060"/>
          <w:sz w:val="28"/>
          <w:szCs w:val="28"/>
        </w:rPr>
        <w:t xml:space="preserve"> гости изучают следующие </w:t>
      </w:r>
      <w:r w:rsidRPr="009D038C">
        <w:rPr>
          <w:rFonts w:ascii="Arial" w:hAnsi="Arial" w:cs="Arial"/>
          <w:bCs/>
          <w:color w:val="002060"/>
          <w:sz w:val="28"/>
          <w:szCs w:val="28"/>
        </w:rPr>
        <w:t xml:space="preserve">темы: </w:t>
      </w:r>
      <w:r w:rsidRPr="009D038C">
        <w:rPr>
          <w:rFonts w:ascii="Arial" w:hAnsi="Arial" w:cs="Arial"/>
          <w:b/>
          <w:bCs/>
          <w:color w:val="002060"/>
          <w:sz w:val="28"/>
          <w:szCs w:val="28"/>
        </w:rPr>
        <w:t xml:space="preserve">«Биология». «Акустика».  «Оптика».  </w:t>
      </w:r>
    </w:p>
    <w:p w:rsidR="00D660CC" w:rsidRDefault="009D038C" w:rsidP="00D660CC">
      <w:pPr>
        <w:tabs>
          <w:tab w:val="num" w:pos="426"/>
        </w:tabs>
        <w:spacing w:line="276" w:lineRule="auto"/>
        <w:ind w:left="-709" w:right="-710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9D038C">
        <w:rPr>
          <w:rFonts w:ascii="Arial" w:hAnsi="Arial" w:cs="Arial"/>
          <w:b/>
          <w:bCs/>
          <w:color w:val="002060"/>
          <w:sz w:val="28"/>
          <w:szCs w:val="28"/>
        </w:rPr>
        <w:t xml:space="preserve">«Магнетизм». «Механика».  «Головоломки».  </w:t>
      </w:r>
    </w:p>
    <w:p w:rsidR="009D038C" w:rsidRPr="00D660CC" w:rsidRDefault="00D660CC" w:rsidP="00D660CC">
      <w:pPr>
        <w:tabs>
          <w:tab w:val="num" w:pos="426"/>
        </w:tabs>
        <w:spacing w:line="276" w:lineRule="auto"/>
        <w:ind w:left="-709" w:right="-710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9D038C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3014984" wp14:editId="236E1DBA">
            <wp:simplePos x="0" y="0"/>
            <wp:positionH relativeFrom="column">
              <wp:posOffset>4514850</wp:posOffset>
            </wp:positionH>
            <wp:positionV relativeFrom="paragraph">
              <wp:posOffset>198755</wp:posOffset>
            </wp:positionV>
            <wp:extent cx="227457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347" y="21276"/>
                <wp:lineTo x="21347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38C" w:rsidRPr="009D038C" w:rsidRDefault="009D038C" w:rsidP="009D038C">
      <w:pPr>
        <w:spacing w:line="276" w:lineRule="auto"/>
        <w:ind w:left="-709" w:right="-166" w:firstLine="142"/>
        <w:jc w:val="both"/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  <w:r w:rsidRPr="009D038C">
        <w:rPr>
          <w:rFonts w:ascii="Arial" w:hAnsi="Arial" w:cs="Arial"/>
          <w:b/>
          <w:bCs/>
          <w:color w:val="9900CC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Образовательно-развлекательный проект “Музей мороженого и сладостей”.</w:t>
      </w:r>
      <w:r w:rsidRPr="009D038C">
        <w:rPr>
          <w:rFonts w:ascii="Arial" w:hAnsi="Arial" w:cs="Arial"/>
          <w:b/>
          <w:bCs/>
          <w:color w:val="7030A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Pr="009D038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Концепция проекта – полное погружение в мир мороженого и сладостей. </w:t>
      </w:r>
    </w:p>
    <w:p w:rsidR="009D038C" w:rsidRPr="009D038C" w:rsidRDefault="009D038C" w:rsidP="009D038C">
      <w:pPr>
        <w:spacing w:line="276" w:lineRule="auto"/>
        <w:ind w:left="-709" w:right="-166" w:firstLine="142"/>
        <w:jc w:val="both"/>
        <w:rPr>
          <w:sz w:val="28"/>
          <w:szCs w:val="28"/>
        </w:rPr>
      </w:pPr>
      <w:r w:rsidRPr="009D038C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E444F21" wp14:editId="7D9C8FE8">
            <wp:simplePos x="0" y="0"/>
            <wp:positionH relativeFrom="column">
              <wp:posOffset>4515734</wp:posOffset>
            </wp:positionH>
            <wp:positionV relativeFrom="paragraph">
              <wp:posOffset>710179</wp:posOffset>
            </wp:positionV>
            <wp:extent cx="2273935" cy="1353185"/>
            <wp:effectExtent l="0" t="0" r="0" b="0"/>
            <wp:wrapTight wrapText="bothSides">
              <wp:wrapPolygon edited="0">
                <wp:start x="0" y="0"/>
                <wp:lineTo x="0" y="21286"/>
                <wp:lineTo x="21353" y="21286"/>
                <wp:lineTo x="213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38C">
        <w:rPr>
          <w:rFonts w:ascii="Arial" w:hAnsi="Arial" w:cs="Arial"/>
          <w:bCs/>
          <w:color w:val="002060"/>
          <w:sz w:val="28"/>
          <w:szCs w:val="28"/>
          <w:u w:val="single"/>
          <w14:textOutline w14:w="11112" w14:cap="flat" w14:cmpd="sng" w14:algn="ctr">
            <w14:noFill/>
            <w14:prstDash w14:val="solid"/>
            <w14:round/>
          </w14:textOutline>
        </w:rPr>
        <w:t>Проект включает в себя:</w:t>
      </w:r>
      <w:r w:rsidRPr="009D038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Программа “Музея Мороженого и сладостей” с экскурсией + дегустация живого </w:t>
      </w:r>
      <w:proofErr w:type="spellStart"/>
      <w:r w:rsidRPr="009D038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Джелато</w:t>
      </w:r>
      <w:proofErr w:type="spellEnd"/>
      <w:r w:rsidRPr="009D038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+ дегустация жареного мороженого + дегустация шоколадного фонтана + игровая зона. Длительность программы 60-70 минут + игровая зона. Ограничений по времени в игровой зоне нет.</w:t>
      </w:r>
      <w:r w:rsidRPr="009D038C">
        <w:rPr>
          <w:sz w:val="28"/>
          <w:szCs w:val="28"/>
        </w:rPr>
        <w:t xml:space="preserve"> </w:t>
      </w:r>
    </w:p>
    <w:p w:rsidR="00B53BCD" w:rsidRPr="009D038C" w:rsidRDefault="00B53BCD" w:rsidP="00B53BCD">
      <w:pPr>
        <w:shd w:val="clear" w:color="auto" w:fill="FFFFFF"/>
        <w:spacing w:line="276" w:lineRule="auto"/>
        <w:jc w:val="both"/>
        <w:outlineLvl w:val="0"/>
        <w:rPr>
          <w:rFonts w:ascii="Arial" w:hAnsi="Arial" w:cs="Arial"/>
          <w:b/>
          <w:i/>
          <w:color w:val="7030A0"/>
          <w:sz w:val="2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</w:p>
    <w:p w:rsidR="0046394C" w:rsidRPr="0046394C" w:rsidRDefault="0046394C" w:rsidP="00B53BCD">
      <w:pPr>
        <w:shd w:val="clear" w:color="auto" w:fill="FFFFFF"/>
        <w:spacing w:line="276" w:lineRule="auto"/>
        <w:ind w:left="-851" w:firstLine="425"/>
        <w:jc w:val="center"/>
        <w:outlineLvl w:val="0"/>
        <w:rPr>
          <w:rFonts w:ascii="Arial" w:hAnsi="Arial" w:cs="Arial"/>
          <w:b/>
          <w:color w:val="002060"/>
          <w:sz w:val="1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:rsidR="009D038C" w:rsidRPr="009D038C" w:rsidRDefault="00B53BCD" w:rsidP="00B53BCD">
      <w:pPr>
        <w:shd w:val="clear" w:color="auto" w:fill="FFFFFF"/>
        <w:spacing w:line="276" w:lineRule="auto"/>
        <w:ind w:left="-851" w:firstLine="425"/>
        <w:jc w:val="center"/>
        <w:outlineLvl w:val="0"/>
        <w:rPr>
          <w:rFonts w:ascii="Arial" w:hAnsi="Arial" w:cs="Arial"/>
          <w:color w:val="002060"/>
          <w:sz w:val="12"/>
          <w:szCs w:val="34"/>
          <w14:textOutline w14:w="11112" w14:cap="flat" w14:cmpd="sng" w14:algn="ctr">
            <w14:noFill/>
            <w14:prstDash w14:val="solid"/>
            <w14:round/>
          </w14:textOutline>
        </w:rPr>
      </w:pPr>
      <w:r w:rsidRPr="0046394C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 xml:space="preserve">Стоимость экскурсии: </w:t>
      </w:r>
      <w:bookmarkStart w:id="0" w:name="_GoBack"/>
      <w:bookmarkEnd w:id="0"/>
      <w:r w:rsidR="00C83949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>8</w:t>
      </w:r>
      <w:r w:rsidR="00C720E0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>8</w:t>
      </w:r>
      <w:r w:rsidR="00FD3218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 xml:space="preserve"> руб. </w:t>
      </w:r>
    </w:p>
    <w:p w:rsidR="00B53BCD" w:rsidRPr="0046394C" w:rsidRDefault="00B53BCD" w:rsidP="00DC7411">
      <w:pPr>
        <w:shd w:val="clear" w:color="auto" w:fill="FFFFFF"/>
        <w:spacing w:line="276" w:lineRule="auto"/>
        <w:ind w:left="-426"/>
        <w:outlineLvl w:val="0"/>
        <w:rPr>
          <w:rFonts w:ascii="Arial" w:hAnsi="Arial" w:cs="Arial"/>
          <w:b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46394C">
        <w:rPr>
          <w:rFonts w:ascii="Arial" w:hAnsi="Arial" w:cs="Arial"/>
          <w:b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>В стоимость входит:</w:t>
      </w:r>
    </w:p>
    <w:p w:rsidR="00B53BCD" w:rsidRPr="0046394C" w:rsidRDefault="00B53BCD" w:rsidP="00B53BCD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46394C"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Проезд на </w:t>
      </w:r>
      <w:r w:rsidRPr="00FD3218"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>автобусе</w:t>
      </w:r>
      <w:r w:rsidRPr="0046394C"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 туркласса;</w:t>
      </w:r>
    </w:p>
    <w:p w:rsidR="00B53BCD" w:rsidRPr="0046394C" w:rsidRDefault="00B53BCD" w:rsidP="00B53BCD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46394C"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>Экскурсионное обслуживание;</w:t>
      </w:r>
    </w:p>
    <w:p w:rsidR="00B53BCD" w:rsidRDefault="00B53BCD" w:rsidP="00B53BCD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46394C"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Входные </w:t>
      </w:r>
      <w:r w:rsidR="00D660CC"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>билеты и экскурсии по программе;</w:t>
      </w:r>
    </w:p>
    <w:p w:rsidR="00D660CC" w:rsidRDefault="00D660CC" w:rsidP="00B53BCD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Дегустация. </w:t>
      </w:r>
    </w:p>
    <w:p w:rsidR="00885EE4" w:rsidRDefault="00885EE4" w:rsidP="00885EE4">
      <w:p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14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:rsidR="009D038C" w:rsidRPr="009D038C" w:rsidRDefault="009D038C" w:rsidP="00885EE4">
      <w:p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14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:rsidR="00732B32" w:rsidRPr="009D038C" w:rsidRDefault="00DC7411" w:rsidP="009D038C">
      <w:pPr>
        <w:shd w:val="clear" w:color="auto" w:fill="FFFFFF"/>
        <w:spacing w:line="276" w:lineRule="auto"/>
        <w:outlineLvl w:val="0"/>
        <w:rPr>
          <w:rFonts w:ascii="Arial" w:hAnsi="Arial" w:cs="Arial"/>
          <w:b/>
          <w:color w:val="002060"/>
          <w:sz w:val="3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2060"/>
          <w:sz w:val="32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Запись на экскурсию: </w:t>
      </w:r>
      <w:r w:rsidR="00885EE4" w:rsidRPr="00885EE4">
        <w:rPr>
          <w:rFonts w:ascii="Arial" w:hAnsi="Arial" w:cs="Arial"/>
          <w:b/>
          <w:color w:val="002060"/>
          <w:sz w:val="32"/>
          <w:szCs w:val="24"/>
          <w14:textOutline w14:w="11112" w14:cap="flat" w14:cmpd="sng" w14:algn="ctr">
            <w14:noFill/>
            <w14:prstDash w14:val="solid"/>
            <w14:round/>
          </w14:textOutline>
        </w:rPr>
        <w:t>8029-566-83-70 Виктория</w:t>
      </w:r>
    </w:p>
    <w:sectPr w:rsidR="00732B32" w:rsidRPr="009D038C" w:rsidSect="009D038C">
      <w:headerReference w:type="default" r:id="rId13"/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450" w:rsidRDefault="00E16450" w:rsidP="00DC0DE1">
      <w:r>
        <w:separator/>
      </w:r>
    </w:p>
  </w:endnote>
  <w:endnote w:type="continuationSeparator" w:id="0">
    <w:p w:rsidR="00E16450" w:rsidRDefault="00E16450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450" w:rsidRDefault="00E16450" w:rsidP="00DC0DE1">
      <w:r>
        <w:separator/>
      </w:r>
    </w:p>
  </w:footnote>
  <w:footnote w:type="continuationSeparator" w:id="0">
    <w:p w:rsidR="00E16450" w:rsidRDefault="00E16450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410" w:rsidRPr="00B53BCD" w:rsidRDefault="00543410" w:rsidP="0046394C">
    <w:pPr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noProof/>
        <w:color w:val="002060"/>
        <w:szCs w:val="24"/>
      </w:rPr>
      <w:drawing>
        <wp:anchor distT="0" distB="0" distL="114300" distR="114300" simplePos="0" relativeHeight="251658240" behindDoc="1" locked="0" layoutInCell="1" allowOverlap="1" wp14:anchorId="13BD4F54" wp14:editId="60990A7A">
          <wp:simplePos x="0" y="0"/>
          <wp:positionH relativeFrom="margin">
            <wp:posOffset>-112444</wp:posOffset>
          </wp:positionH>
          <wp:positionV relativeFrom="paragraph">
            <wp:posOffset>-34290</wp:posOffset>
          </wp:positionV>
          <wp:extent cx="1321435" cy="1132205"/>
          <wp:effectExtent l="0" t="0" r="0" b="0"/>
          <wp:wrapTight wrapText="bothSides">
            <wp:wrapPolygon edited="0">
              <wp:start x="8719" y="0"/>
              <wp:lineTo x="7162" y="727"/>
              <wp:lineTo x="4671" y="4361"/>
              <wp:lineTo x="4671" y="7269"/>
              <wp:lineTo x="6228" y="11630"/>
              <wp:lineTo x="0" y="14901"/>
              <wp:lineTo x="0" y="19625"/>
              <wp:lineTo x="623" y="21079"/>
              <wp:lineTo x="20863" y="21079"/>
              <wp:lineTo x="21174" y="20352"/>
              <wp:lineTo x="21174" y="14901"/>
              <wp:lineTo x="19929" y="14174"/>
              <wp:lineTo x="14635" y="11630"/>
              <wp:lineTo x="16504" y="7269"/>
              <wp:lineTo x="16815" y="5815"/>
              <wp:lineTo x="14947" y="1817"/>
              <wp:lineTo x="14012" y="0"/>
              <wp:lineTo x="8719" y="0"/>
            </wp:wrapPolygon>
          </wp:wrapTight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43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3BCD">
      <w:rPr>
        <w:rFonts w:eastAsia="Calibri"/>
        <w:color w:val="002060"/>
        <w:szCs w:val="24"/>
        <w:lang w:eastAsia="en-US"/>
      </w:rPr>
      <w:t xml:space="preserve">ООО «Свит тревел»                                                          </w:t>
    </w:r>
  </w:p>
  <w:p w:rsidR="00543410" w:rsidRPr="00B53BCD" w:rsidRDefault="00543410" w:rsidP="0046394C">
    <w:pPr>
      <w:tabs>
        <w:tab w:val="left" w:pos="690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р/с BY 93 </w:t>
    </w:r>
    <w:r w:rsidRPr="00B53BCD">
      <w:rPr>
        <w:rFonts w:eastAsia="Calibri"/>
        <w:color w:val="002060"/>
        <w:szCs w:val="24"/>
        <w:lang w:val="en-US" w:eastAsia="en-US"/>
      </w:rPr>
      <w:t>AKBB</w:t>
    </w:r>
    <w:r w:rsidRPr="00B53BCD">
      <w:rPr>
        <w:rFonts w:eastAsia="Calibri"/>
        <w:color w:val="002060"/>
        <w:szCs w:val="24"/>
        <w:lang w:eastAsia="en-US"/>
      </w:rPr>
      <w:t xml:space="preserve"> 3012 0000 1431 6000 0000                            </w:t>
    </w:r>
  </w:p>
  <w:p w:rsidR="00543410" w:rsidRPr="00B53BCD" w:rsidRDefault="00543410" w:rsidP="0046394C">
    <w:pPr>
      <w:tabs>
        <w:tab w:val="left" w:pos="6076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ЦБУ 601 г. Молодечно                                                        </w:t>
    </w:r>
  </w:p>
  <w:p w:rsidR="00543410" w:rsidRPr="00B53BCD" w:rsidRDefault="00543410" w:rsidP="0046394C">
    <w:pPr>
      <w:tabs>
        <w:tab w:val="left" w:pos="5910"/>
        <w:tab w:val="left" w:pos="675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ОАО «АСБ Беларусбанк», код </w:t>
    </w:r>
    <w:r w:rsidRPr="00B53BCD">
      <w:rPr>
        <w:rFonts w:eastAsia="Calibri"/>
        <w:color w:val="002060"/>
        <w:szCs w:val="24"/>
        <w:lang w:val="en-US" w:eastAsia="en-US"/>
      </w:rPr>
      <w:t>AKBBBY</w:t>
    </w:r>
    <w:r w:rsidRPr="00B53BCD">
      <w:rPr>
        <w:rFonts w:eastAsia="Calibri"/>
        <w:color w:val="002060"/>
        <w:szCs w:val="24"/>
        <w:lang w:eastAsia="en-US"/>
      </w:rPr>
      <w:t xml:space="preserve">2Х                     </w:t>
    </w:r>
  </w:p>
  <w:p w:rsidR="00543410" w:rsidRPr="00B53BCD" w:rsidRDefault="00543410" w:rsidP="0046394C">
    <w:pPr>
      <w:tabs>
        <w:tab w:val="left" w:pos="591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>УНН 692262524</w:t>
    </w:r>
  </w:p>
  <w:p w:rsidR="00543410" w:rsidRPr="00B53BCD" w:rsidRDefault="00543410" w:rsidP="0046394C">
    <w:pPr>
      <w:tabs>
        <w:tab w:val="left" w:pos="591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г. Молодечно, ул. Виленская 10-210                                                           </w:t>
    </w:r>
    <w:r w:rsidRPr="00B53BCD">
      <w:rPr>
        <w:rFonts w:ascii="Calibri" w:eastAsia="Calibri" w:hAnsi="Calibri"/>
        <w:b/>
        <w:color w:val="002060"/>
        <w:szCs w:val="24"/>
        <w:lang w:eastAsia="en-US"/>
      </w:rPr>
      <w:t xml:space="preserve"> </w:t>
    </w:r>
  </w:p>
  <w:p w:rsidR="00B06C3D" w:rsidRPr="00B53BCD" w:rsidRDefault="00543410" w:rsidP="0046394C">
    <w:pPr>
      <w:tabs>
        <w:tab w:val="left" w:pos="0"/>
      </w:tabs>
      <w:spacing w:after="160" w:line="259" w:lineRule="auto"/>
      <w:ind w:left="1985" w:right="-667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A630A"/>
    <w:multiLevelType w:val="hybridMultilevel"/>
    <w:tmpl w:val="38EC4718"/>
    <w:lvl w:ilvl="0" w:tplc="52225B20">
      <w:start w:val="20"/>
      <w:numFmt w:val="bullet"/>
      <w:lvlText w:val=""/>
      <w:lvlJc w:val="left"/>
      <w:pPr>
        <w:ind w:left="-349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61B34F95"/>
    <w:multiLevelType w:val="hybridMultilevel"/>
    <w:tmpl w:val="B25013E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17B3"/>
    <w:rsid w:val="00013E3D"/>
    <w:rsid w:val="00015533"/>
    <w:rsid w:val="00032D48"/>
    <w:rsid w:val="000417F7"/>
    <w:rsid w:val="0004684C"/>
    <w:rsid w:val="00060A21"/>
    <w:rsid w:val="00062743"/>
    <w:rsid w:val="00097FA5"/>
    <w:rsid w:val="000A2B09"/>
    <w:rsid w:val="000B28E7"/>
    <w:rsid w:val="000C4D6C"/>
    <w:rsid w:val="000C6F35"/>
    <w:rsid w:val="000E3D6A"/>
    <w:rsid w:val="000F7AED"/>
    <w:rsid w:val="00136D41"/>
    <w:rsid w:val="00137493"/>
    <w:rsid w:val="00154973"/>
    <w:rsid w:val="00173884"/>
    <w:rsid w:val="001C3E38"/>
    <w:rsid w:val="001D65C1"/>
    <w:rsid w:val="001E1E84"/>
    <w:rsid w:val="001F7624"/>
    <w:rsid w:val="0023281F"/>
    <w:rsid w:val="00232B1C"/>
    <w:rsid w:val="002330CB"/>
    <w:rsid w:val="00236D48"/>
    <w:rsid w:val="00241008"/>
    <w:rsid w:val="002522B2"/>
    <w:rsid w:val="002627BE"/>
    <w:rsid w:val="002759EF"/>
    <w:rsid w:val="0029180B"/>
    <w:rsid w:val="002A06A3"/>
    <w:rsid w:val="002A3883"/>
    <w:rsid w:val="002C1C9E"/>
    <w:rsid w:val="002D3E4D"/>
    <w:rsid w:val="002E2D54"/>
    <w:rsid w:val="002F307E"/>
    <w:rsid w:val="00302027"/>
    <w:rsid w:val="0035063C"/>
    <w:rsid w:val="00350D84"/>
    <w:rsid w:val="003526E4"/>
    <w:rsid w:val="003538EC"/>
    <w:rsid w:val="003748B7"/>
    <w:rsid w:val="003A512D"/>
    <w:rsid w:val="003B4B7A"/>
    <w:rsid w:val="003D04FF"/>
    <w:rsid w:val="003E2CA3"/>
    <w:rsid w:val="003F5D24"/>
    <w:rsid w:val="0040061F"/>
    <w:rsid w:val="00414993"/>
    <w:rsid w:val="004159A9"/>
    <w:rsid w:val="004225EC"/>
    <w:rsid w:val="0046394C"/>
    <w:rsid w:val="004944AC"/>
    <w:rsid w:val="004A36B5"/>
    <w:rsid w:val="004B4302"/>
    <w:rsid w:val="004D2D66"/>
    <w:rsid w:val="004E01A6"/>
    <w:rsid w:val="0050454F"/>
    <w:rsid w:val="00510E37"/>
    <w:rsid w:val="00521859"/>
    <w:rsid w:val="00523E94"/>
    <w:rsid w:val="00527227"/>
    <w:rsid w:val="00534765"/>
    <w:rsid w:val="00543410"/>
    <w:rsid w:val="00543B29"/>
    <w:rsid w:val="005B0EA1"/>
    <w:rsid w:val="005B21A6"/>
    <w:rsid w:val="005F0E8C"/>
    <w:rsid w:val="006070A3"/>
    <w:rsid w:val="00643062"/>
    <w:rsid w:val="00655C6A"/>
    <w:rsid w:val="00657DE0"/>
    <w:rsid w:val="00660BB4"/>
    <w:rsid w:val="006660D0"/>
    <w:rsid w:val="00693BE8"/>
    <w:rsid w:val="006D185F"/>
    <w:rsid w:val="006E00DB"/>
    <w:rsid w:val="006F19CC"/>
    <w:rsid w:val="00713E93"/>
    <w:rsid w:val="00716168"/>
    <w:rsid w:val="00732B32"/>
    <w:rsid w:val="0073342D"/>
    <w:rsid w:val="00733C5C"/>
    <w:rsid w:val="007656F0"/>
    <w:rsid w:val="007874A2"/>
    <w:rsid w:val="007B2670"/>
    <w:rsid w:val="007E3CCC"/>
    <w:rsid w:val="007E5DA6"/>
    <w:rsid w:val="007E6CD9"/>
    <w:rsid w:val="007F4D4C"/>
    <w:rsid w:val="00806D3A"/>
    <w:rsid w:val="00814F8B"/>
    <w:rsid w:val="00823655"/>
    <w:rsid w:val="00824723"/>
    <w:rsid w:val="0086669F"/>
    <w:rsid w:val="00885EE4"/>
    <w:rsid w:val="008864F2"/>
    <w:rsid w:val="00887D07"/>
    <w:rsid w:val="008C6BC0"/>
    <w:rsid w:val="008E6BDA"/>
    <w:rsid w:val="00925C2C"/>
    <w:rsid w:val="0094290A"/>
    <w:rsid w:val="00947928"/>
    <w:rsid w:val="00957D85"/>
    <w:rsid w:val="00984A36"/>
    <w:rsid w:val="009945CC"/>
    <w:rsid w:val="009C52B6"/>
    <w:rsid w:val="009D038C"/>
    <w:rsid w:val="009E493E"/>
    <w:rsid w:val="009F1656"/>
    <w:rsid w:val="00A210CB"/>
    <w:rsid w:val="00A321AD"/>
    <w:rsid w:val="00A46C83"/>
    <w:rsid w:val="00A71A22"/>
    <w:rsid w:val="00AB4B1C"/>
    <w:rsid w:val="00AD43F4"/>
    <w:rsid w:val="00AF0300"/>
    <w:rsid w:val="00B04348"/>
    <w:rsid w:val="00B06C3D"/>
    <w:rsid w:val="00B121A6"/>
    <w:rsid w:val="00B2226F"/>
    <w:rsid w:val="00B256D6"/>
    <w:rsid w:val="00B53BCD"/>
    <w:rsid w:val="00B7040A"/>
    <w:rsid w:val="00BB08FC"/>
    <w:rsid w:val="00BE3DEE"/>
    <w:rsid w:val="00BF22C3"/>
    <w:rsid w:val="00C05800"/>
    <w:rsid w:val="00C35A9E"/>
    <w:rsid w:val="00C41826"/>
    <w:rsid w:val="00C66B51"/>
    <w:rsid w:val="00C720E0"/>
    <w:rsid w:val="00C83949"/>
    <w:rsid w:val="00C918FC"/>
    <w:rsid w:val="00C93A64"/>
    <w:rsid w:val="00CA0CA6"/>
    <w:rsid w:val="00CC0E92"/>
    <w:rsid w:val="00CE1F39"/>
    <w:rsid w:val="00CF2077"/>
    <w:rsid w:val="00D10EFE"/>
    <w:rsid w:val="00D2730C"/>
    <w:rsid w:val="00D42531"/>
    <w:rsid w:val="00D5168E"/>
    <w:rsid w:val="00D559B7"/>
    <w:rsid w:val="00D65A64"/>
    <w:rsid w:val="00D660CC"/>
    <w:rsid w:val="00D70172"/>
    <w:rsid w:val="00D73A48"/>
    <w:rsid w:val="00D96299"/>
    <w:rsid w:val="00DC0DE1"/>
    <w:rsid w:val="00DC7411"/>
    <w:rsid w:val="00DD6A8A"/>
    <w:rsid w:val="00DD6F66"/>
    <w:rsid w:val="00DF1BED"/>
    <w:rsid w:val="00E16450"/>
    <w:rsid w:val="00E26074"/>
    <w:rsid w:val="00E3281E"/>
    <w:rsid w:val="00E43B69"/>
    <w:rsid w:val="00E722D0"/>
    <w:rsid w:val="00E82FDB"/>
    <w:rsid w:val="00E8334D"/>
    <w:rsid w:val="00EB01B2"/>
    <w:rsid w:val="00F00B27"/>
    <w:rsid w:val="00F10C1D"/>
    <w:rsid w:val="00F52D92"/>
    <w:rsid w:val="00F619F4"/>
    <w:rsid w:val="00F91406"/>
    <w:rsid w:val="00FA64CD"/>
    <w:rsid w:val="00FC30ED"/>
    <w:rsid w:val="00FD3218"/>
    <w:rsid w:val="00FE11C5"/>
    <w:rsid w:val="00FE6F85"/>
    <w:rsid w:val="00FF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263FA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3B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2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E2607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4792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272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3BC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2025-09-24T08:22:00Z</cp:lastPrinted>
  <dcterms:created xsi:type="dcterms:W3CDTF">2026-01-27T06:28:00Z</dcterms:created>
  <dcterms:modified xsi:type="dcterms:W3CDTF">2026-01-27T06:28:00Z</dcterms:modified>
</cp:coreProperties>
</file>