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FD19" w14:textId="39F85DF2" w:rsidR="00DA3C43" w:rsidRDefault="00276BF6" w:rsidP="00711B15">
      <w:pPr>
        <w:contextualSpacing/>
        <w:jc w:val="center"/>
        <w:rPr>
          <w:b/>
          <w:bCs/>
          <w:color w:val="C00000"/>
          <w:sz w:val="48"/>
          <w:szCs w:val="48"/>
        </w:rPr>
      </w:pPr>
      <w:r w:rsidRPr="00583E8E">
        <w:rPr>
          <w:b/>
          <w:bCs/>
          <w:color w:val="C00000"/>
          <w:sz w:val="48"/>
          <w:szCs w:val="48"/>
        </w:rPr>
        <w:t>Петербург – Карелия – Петергоф</w:t>
      </w:r>
    </w:p>
    <w:p w14:paraId="09736C50" w14:textId="752F96BF" w:rsidR="006F7871" w:rsidRPr="006F7871" w:rsidRDefault="00A96BF8" w:rsidP="00711B15">
      <w:pPr>
        <w:contextualSpacing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6-10 августа</w:t>
      </w:r>
      <w:r w:rsidR="006F7871" w:rsidRPr="006F7871">
        <w:rPr>
          <w:b/>
          <w:bCs/>
          <w:color w:val="002060"/>
          <w:sz w:val="48"/>
          <w:szCs w:val="48"/>
        </w:rPr>
        <w:t xml:space="preserve"> </w:t>
      </w:r>
      <w:r w:rsidR="006F7871">
        <w:rPr>
          <w:b/>
          <w:bCs/>
          <w:color w:val="002060"/>
          <w:sz w:val="48"/>
          <w:szCs w:val="48"/>
        </w:rPr>
        <w:t>2</w:t>
      </w:r>
      <w:r w:rsidR="00601DC4">
        <w:rPr>
          <w:b/>
          <w:bCs/>
          <w:color w:val="002060"/>
          <w:sz w:val="48"/>
          <w:szCs w:val="48"/>
        </w:rPr>
        <w:t>026</w:t>
      </w:r>
    </w:p>
    <w:p w14:paraId="470E6BAB" w14:textId="77777777" w:rsidR="005211F7" w:rsidRPr="00711B15" w:rsidRDefault="00427C97" w:rsidP="00427C97">
      <w:pPr>
        <w:rPr>
          <w:rFonts w:asciiTheme="minorHAnsi" w:hAnsiTheme="minorHAnsi" w:cstheme="minorHAnsi"/>
          <w:color w:val="002060"/>
          <w:sz w:val="28"/>
          <w:szCs w:val="28"/>
        </w:rPr>
      </w:pPr>
      <w:r w:rsidRPr="00711B15">
        <w:rPr>
          <w:rFonts w:asciiTheme="minorHAnsi" w:hAnsiTheme="minorHAnsi" w:cstheme="minorHAnsi"/>
          <w:b/>
          <w:bCs/>
          <w:color w:val="002060"/>
        </w:rPr>
        <w:t>ПРОГРАММА ТУРА:</w:t>
      </w:r>
    </w:p>
    <w:tbl>
      <w:tblPr>
        <w:tblW w:w="1105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6"/>
      </w:tblGrid>
      <w:tr w:rsidR="00711B15" w:rsidRPr="00711B15" w14:paraId="60F118FC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711B1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1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77777777" w:rsidR="005211F7" w:rsidRPr="00711B15" w:rsidRDefault="00276BF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711B15">
              <w:rPr>
                <w:rFonts w:asciiTheme="minorHAnsi" w:hAnsiTheme="minorHAnsi" w:cstheme="minorHAnsi"/>
                <w:color w:val="002060"/>
              </w:rPr>
              <w:t>Отправление группы в</w:t>
            </w:r>
            <w:r w:rsidR="00D452B7" w:rsidRPr="00711B1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D452B7" w:rsidRPr="00711B15">
              <w:rPr>
                <w:rFonts w:asciiTheme="minorHAnsi" w:hAnsiTheme="minorHAnsi" w:cstheme="minorHAnsi"/>
                <w:b/>
                <w:color w:val="002060"/>
              </w:rPr>
              <w:t>18.00</w:t>
            </w:r>
            <w:r w:rsidR="00D452B7" w:rsidRPr="00711B15">
              <w:rPr>
                <w:rFonts w:asciiTheme="minorHAnsi" w:hAnsiTheme="minorHAnsi" w:cstheme="minorHAnsi"/>
                <w:color w:val="002060"/>
              </w:rPr>
              <w:t xml:space="preserve">. </w:t>
            </w:r>
            <w:r w:rsidRPr="00711B15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E931B8" w:rsidRPr="00711B15">
              <w:rPr>
                <w:rFonts w:asciiTheme="minorHAnsi" w:hAnsiTheme="minorHAnsi" w:cstheme="minorHAnsi"/>
                <w:color w:val="002060"/>
              </w:rPr>
              <w:t>Транзит по территории РБ, РФ.</w:t>
            </w:r>
          </w:p>
        </w:tc>
      </w:tr>
      <w:tr w:rsidR="00711B15" w:rsidRPr="00711B15" w14:paraId="1F8C15F7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711B1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2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7C202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08.00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– прибытие в Санкт-Петербург. Встреча с гидом. </w:t>
            </w:r>
          </w:p>
          <w:p w14:paraId="1BCBF401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Большая обзорная автобусно-пешеходная экскурсия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по городу </w:t>
            </w:r>
            <w:r w:rsidRPr="00C741FE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(входит в стоимость тура)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Познакомимся с более чем трехсотлетней историей Санкт-Петербурга. Полюбуемся панорамой красавицы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Невы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увидим великолепные ансамбли центральных городских площадей и знаменитые петербургские памятники. Нас ждет встреча с грандиозным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Исаакиевским собором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, знаменитым памятником императору Петру I «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Медным всадником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», бывшей резиденцией русских императоров -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Зимним дворцом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Также увидим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Невский проспект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Кунсткамеру, Адмиралтейство, Петропавловскую крепость.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Экскурсионный маршрут пройдет по красивейшим местам города – главным улицам и проспектам, парадным набережным и площадям. Всё самое главное и интересное, самое красивое и известное ждет Вас в Санкт-Петербурге!</w:t>
            </w:r>
          </w:p>
          <w:p w14:paraId="7A5C7F56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Экскурсионная программа с посещением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Казанского кафедрального собора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построенного во имя чудотворной иконы Казанской Божьей матери.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Экскурсия по территории Петропавловской крепости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711FA8">
              <w:rPr>
                <w:rFonts w:asciiTheme="minorHAnsi" w:hAnsiTheme="minorHAnsi" w:cstheme="minorHAnsi"/>
                <w:b/>
                <w:color w:val="C00000"/>
              </w:rPr>
              <w:t>(вх</w:t>
            </w:r>
            <w:r>
              <w:rPr>
                <w:rFonts w:asciiTheme="minorHAnsi" w:hAnsiTheme="minorHAnsi" w:cstheme="minorHAnsi"/>
                <w:b/>
                <w:color w:val="C00000"/>
              </w:rPr>
              <w:t>одит</w:t>
            </w:r>
            <w:r w:rsidRPr="00711FA8">
              <w:rPr>
                <w:rFonts w:asciiTheme="minorHAnsi" w:hAnsiTheme="minorHAnsi" w:cstheme="minorHAnsi"/>
                <w:b/>
                <w:color w:val="C00000"/>
              </w:rPr>
              <w:t xml:space="preserve"> в стоимост</w:t>
            </w:r>
            <w:r>
              <w:rPr>
                <w:rFonts w:asciiTheme="minorHAnsi" w:hAnsiTheme="minorHAnsi" w:cstheme="minorHAnsi"/>
                <w:b/>
                <w:color w:val="C00000"/>
              </w:rPr>
              <w:t>ь</w:t>
            </w:r>
            <w:r w:rsidRPr="00711FA8">
              <w:rPr>
                <w:rFonts w:asciiTheme="minorHAnsi" w:hAnsiTheme="minorHAnsi" w:cstheme="minorHAnsi"/>
                <w:b/>
                <w:color w:val="C00000"/>
              </w:rPr>
              <w:t xml:space="preserve"> тура)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– старейшей постройки города. Свободное время в центре города.</w:t>
            </w:r>
          </w:p>
          <w:p w14:paraId="498DF031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Дополнительно: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теплоходная экскурсия «По рекам и каналам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» (</w:t>
            </w:r>
            <w:r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доп. 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1 200 рос.руб.).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 Вас ждёт увлекательное путешествие по Северной Венеции, создать которую мечтал Пётр I. Вы увидите её живописные водные улицы и ажурные ограды, горбатые мосты и парадные фасады, которые с воды воспринимаются совсем не так, как с суши.</w:t>
            </w:r>
          </w:p>
          <w:p w14:paraId="65445BA5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Обед (доп. ~950 рос.руб.).</w:t>
            </w:r>
          </w:p>
          <w:p w14:paraId="0A7CAC9A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Заселение в гостиницу ориентировочно в 16.00-16.30, свободное время, ночлег. </w:t>
            </w:r>
          </w:p>
          <w:p w14:paraId="3DE1EE9F" w14:textId="6BF63362" w:rsidR="00EC6599" w:rsidRPr="00711B15" w:rsidRDefault="00A96BF8" w:rsidP="00A96BF8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</w:rPr>
            </w:pPr>
            <w:r w:rsidRPr="00C741F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Дополнительно:</w:t>
            </w: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Ночная автобусная экскурсия с церемонией разведения мостов 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доп. 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1500 рос.руб.).</w:t>
            </w:r>
          </w:p>
        </w:tc>
      </w:tr>
      <w:tr w:rsidR="00711B15" w:rsidRPr="00711B15" w14:paraId="7BA77334" w14:textId="77777777" w:rsidTr="00703377">
        <w:trPr>
          <w:trHeight w:val="178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3 день</w:t>
            </w:r>
          </w:p>
          <w:p w14:paraId="3CFBEAB0" w14:textId="77777777" w:rsidR="00DD37E8" w:rsidRPr="00711B15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738B5" w14:textId="20C23510" w:rsidR="00640EDD" w:rsidRPr="00711B15" w:rsidRDefault="008F1E3C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Завтрак. </w:t>
            </w:r>
            <w:r w:rsidR="00A96BF8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Встреча с гидом. 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07.00-07.30 выезд в Карелию.</w:t>
            </w:r>
            <w:r w:rsidR="00A96BF8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 xml:space="preserve"> Поездка в Карелию </w:t>
            </w:r>
            <w:r w:rsidR="00A96BF8" w:rsidRPr="00A96BF8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(входит в стоимость тура)</w:t>
            </w:r>
          </w:p>
          <w:p w14:paraId="3DF73845" w14:textId="63BC318D" w:rsidR="00AA21C5" w:rsidRPr="00711B15" w:rsidRDefault="00EC6599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  <w:sz w:val="20"/>
                <w:szCs w:val="20"/>
              </w:rPr>
              <w:t>В программе: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</w:t>
            </w:r>
          </w:p>
          <w:p w14:paraId="45C5D852" w14:textId="598A0D13" w:rsidR="008252E0" w:rsidRPr="00711B15" w:rsidRDefault="008252E0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Трассовая экскурсия о Карелии.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Остановка у крепости Кексгольм (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крепость Корела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). Каменная крепость Корела является главной достопримечательностью Приозерска, предлагаем познакомиться с ней и послушать экскурсию об истории Карельского перешейка.</w:t>
            </w:r>
          </w:p>
          <w:p w14:paraId="307233B6" w14:textId="7E656E4C" w:rsidR="008252E0" w:rsidRPr="00711B15" w:rsidRDefault="008252E0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Переезд в 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 xml:space="preserve">город Сортавала. 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Небольшой осмотр города. Город Сортавала расположен на берегу Ладоги, в самом центре ладожских шхер. Часть городских районов располагается на прилегающих островах, так что получается типичный карельский пейзаж – скалистые фьорды вокруг по-зимнему серых вод озера.</w:t>
            </w:r>
          </w:p>
          <w:p w14:paraId="6DBD41D4" w14:textId="77777777" w:rsidR="00A96BF8" w:rsidRPr="00C741FE" w:rsidRDefault="00A96BF8" w:rsidP="00A96BF8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Обед (доп. ~950 рос.руб.).</w:t>
            </w:r>
          </w:p>
          <w:p w14:paraId="65F83F4E" w14:textId="04862A0B" w:rsidR="008C6028" w:rsidRPr="008C6028" w:rsidRDefault="008252E0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Отправление к 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Рускеальским водопадам Ахвенкоски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и места съемок знаменитых фильмов. Водопады Ахвенкоски на реке Тохмайоки – каскад из нескольких водопадов с гранитными уступами, образующих красивый ландшафт в окружении хвойного леса. </w:t>
            </w:r>
            <w:r w:rsidR="008C6028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Сделаем красивые фотографии возле водопадов. </w:t>
            </w:r>
            <w:r w:rsidR="008C6028" w:rsidRPr="008C6028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>Желающие смогут пройтись по подвесным мостам над водопадами (</w:t>
            </w:r>
            <w:proofErr w:type="gramStart"/>
            <w:r w:rsidR="008C6028" w:rsidRPr="008C6028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>вх.билеты</w:t>
            </w:r>
            <w:proofErr w:type="gramEnd"/>
            <w:r w:rsidR="008C6028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 xml:space="preserve"> на экотропу</w:t>
            </w:r>
            <w:r w:rsidR="008C6028" w:rsidRPr="008C6028">
              <w:rPr>
                <w:rStyle w:val="ac"/>
                <w:rFonts w:asciiTheme="minorHAnsi" w:eastAsiaTheme="majorEastAsia" w:hAnsiTheme="minorHAnsi" w:cstheme="minorHAnsi"/>
                <w:b w:val="0"/>
                <w:i/>
                <w:iCs/>
                <w:color w:val="002060"/>
                <w:sz w:val="20"/>
                <w:szCs w:val="20"/>
              </w:rPr>
              <w:t xml:space="preserve"> приобретаются в кассе на месте).</w:t>
            </w:r>
          </w:p>
          <w:p w14:paraId="3A6F757E" w14:textId="77777777" w:rsidR="008252E0" w:rsidRPr="00711B15" w:rsidRDefault="008252E0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Переезд в Горный парк Рускеала. </w:t>
            </w:r>
          </w:p>
          <w:p w14:paraId="5A54FD9E" w14:textId="28D128E0" w:rsidR="008252E0" w:rsidRDefault="008252E0" w:rsidP="00711B15">
            <w:pPr>
              <w:pStyle w:val="ab"/>
              <w:spacing w:before="0" w:beforeAutospacing="0" w:after="0" w:afterAutospacing="0"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bCs w:val="0"/>
                <w:color w:val="002060"/>
                <w:sz w:val="20"/>
                <w:szCs w:val="20"/>
              </w:rPr>
              <w:t>Горный парк Рускеала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 xml:space="preserve"> </w:t>
            </w:r>
            <w:r w:rsidR="00A96BF8" w:rsidRPr="00A96BF8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(</w:t>
            </w:r>
            <w:proofErr w:type="gramStart"/>
            <w:r w:rsidR="00A96BF8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вх.билет</w:t>
            </w:r>
            <w:proofErr w:type="gramEnd"/>
            <w:r w:rsidR="00A96BF8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и экскурсия </w:t>
            </w:r>
            <w:r w:rsidR="00A96BF8" w:rsidRPr="00A96BF8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входит в стоимость тура)</w:t>
            </w:r>
            <w:r w:rsidR="00A96BF8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20"/>
                <w:szCs w:val="20"/>
              </w:rPr>
              <w:t>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</w:t>
            </w:r>
          </w:p>
          <w:p w14:paraId="2DD7CBE2" w14:textId="4EC00653" w:rsidR="00DD37E8" w:rsidRPr="00711B15" w:rsidRDefault="008F3EDB" w:rsidP="00711B15">
            <w:pPr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>18.</w:t>
            </w:r>
            <w:r w:rsidR="00221956" w:rsidRPr="00711B15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>0</w:t>
            </w:r>
            <w:r w:rsidR="00DD37E8" w:rsidRPr="00711B15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>0</w:t>
            </w:r>
            <w:r w:rsidR="00DD37E8"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 xml:space="preserve"> - </w:t>
            </w:r>
            <w:r w:rsidR="007D278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в</w:t>
            </w:r>
            <w:r w:rsidR="00DD37E8"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ыезд из горного парка</w:t>
            </w:r>
          </w:p>
          <w:p w14:paraId="2E9DED5A" w14:textId="7FD28E1F" w:rsidR="008252E0" w:rsidRPr="00711B15" w:rsidRDefault="005A1FE2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eastAsiaTheme="majorEastAsia" w:hAnsiTheme="minorHAnsi" w:cstheme="minorHAnsi"/>
                <w:bCs/>
                <w:color w:val="002060"/>
              </w:rPr>
            </w:pPr>
            <w:r w:rsidRPr="00711B15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>23.00</w:t>
            </w:r>
            <w:r w:rsidR="00640EDD" w:rsidRPr="00711B15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 xml:space="preserve"> </w:t>
            </w:r>
            <w:r w:rsidR="007D2785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 xml:space="preserve">- </w:t>
            </w:r>
            <w:r w:rsidR="00640EDD" w:rsidRPr="00711B15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</w:rPr>
              <w:t>прибытие в Петербург.</w:t>
            </w:r>
          </w:p>
        </w:tc>
      </w:tr>
      <w:tr w:rsidR="00711B15" w:rsidRPr="00711B15" w14:paraId="4443F175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861A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4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8929" w14:textId="6FFA93F1" w:rsidR="00DD37E8" w:rsidRPr="00711B1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711B15">
              <w:rPr>
                <w:rStyle w:val="ac"/>
                <w:rFonts w:asciiTheme="minorHAnsi" w:hAnsiTheme="minorHAnsi" w:cstheme="minorHAnsi"/>
                <w:color w:val="002060"/>
                <w:shd w:val="clear" w:color="auto" w:fill="FFFFFF"/>
              </w:rPr>
              <w:t>Завтрак</w:t>
            </w:r>
            <w:r w:rsidR="008C6028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 xml:space="preserve"> </w:t>
            </w:r>
            <w:r w:rsidR="008C6028">
              <w:rPr>
                <w:rStyle w:val="ac"/>
                <w:rFonts w:asciiTheme="minorHAnsi" w:eastAsiaTheme="majorEastAsia" w:hAnsiTheme="minorHAnsi" w:cstheme="minorHAnsi"/>
                <w:color w:val="002060"/>
              </w:rPr>
              <w:t>в гостинице на шведском столе</w:t>
            </w:r>
            <w:r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. Выселение из гостиницы.</w:t>
            </w:r>
            <w:r w:rsidR="008C6028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Встреча с гидом.</w:t>
            </w:r>
          </w:p>
          <w:p w14:paraId="0B1EAB16" w14:textId="20534694" w:rsidR="008F1E3C" w:rsidRPr="00711B15" w:rsidRDefault="00DD37E8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hd w:val="clear" w:color="auto" w:fill="FFFFFF"/>
              </w:rPr>
            </w:pPr>
            <w:r w:rsidRPr="00711B15">
              <w:rPr>
                <w:rFonts w:asciiTheme="minorHAnsi" w:hAnsiTheme="minorHAnsi" w:cstheme="minorHAnsi"/>
                <w:bCs/>
                <w:color w:val="002060"/>
                <w:shd w:val="clear" w:color="auto" w:fill="FFFFFF"/>
              </w:rPr>
              <w:t xml:space="preserve">Загородная экскурсия </w:t>
            </w:r>
            <w:r w:rsidRPr="00711B15">
              <w:rPr>
                <w:rFonts w:asciiTheme="minorHAnsi" w:hAnsiTheme="minorHAnsi" w:cstheme="minorHAnsi"/>
                <w:b/>
                <w:bCs/>
                <w:color w:val="002060"/>
                <w:shd w:val="clear" w:color="auto" w:fill="FFFFFF"/>
              </w:rPr>
              <w:t>в Петергоф</w:t>
            </w:r>
            <w:r w:rsidRPr="00711B15">
              <w:rPr>
                <w:rFonts w:asciiTheme="minorHAnsi" w:hAnsiTheme="minorHAnsi" w:cstheme="minorHAnsi"/>
                <w:b/>
                <w:color w:val="002060"/>
                <w:shd w:val="clear" w:color="auto" w:fill="FFFFFF"/>
              </w:rPr>
              <w:t> </w:t>
            </w:r>
            <w:r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– парадную летнюю резиденцию Петра Первого, расположенную неподалеку от Петербурга. В современных границах города Петродворца, который включен в границы Петербурга, объединено несколько дворцово-парковых ансамблей и отдельных архитектурно-исторических комплексов 18-20 веков. Мировую славу Петергофу принесли созвездие дворцов, коллекция и, прежде всего, фонтаны и каскады. Четыре каскада и 150 действующих фонтанов потрясают воображение. По пышности и богатству оформления, по оригинальности технических идей Петергоф превосходит взятый Петром Первым в качестве прототипа Верс</w:t>
            </w:r>
            <w:r w:rsidR="00221956"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аль и другие европейские дворцы.</w:t>
            </w:r>
            <w:r w:rsidR="00EC6599"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</w:t>
            </w:r>
            <w:r w:rsidR="00EC6599" w:rsidRPr="00711B15">
              <w:rPr>
                <w:rFonts w:asciiTheme="minorHAnsi" w:hAnsiTheme="minorHAnsi" w:cstheme="minorHAnsi"/>
                <w:b/>
                <w:bCs/>
                <w:color w:val="002060"/>
                <w:shd w:val="clear" w:color="auto" w:fill="FFFFFF"/>
              </w:rPr>
              <w:t>Экскурсия по Нижнему парку Петергофа</w:t>
            </w:r>
            <w:r w:rsidR="008C6028">
              <w:rPr>
                <w:rFonts w:asciiTheme="minorHAnsi" w:hAnsiTheme="minorHAnsi" w:cstheme="minorHAnsi"/>
                <w:b/>
                <w:bCs/>
                <w:color w:val="002060"/>
                <w:shd w:val="clear" w:color="auto" w:fill="FFFFFF"/>
              </w:rPr>
              <w:t xml:space="preserve"> </w:t>
            </w:r>
            <w:r w:rsidR="008C6028" w:rsidRPr="00A96BF8">
              <w:rPr>
                <w:rFonts w:asciiTheme="minorHAnsi" w:hAnsiTheme="minorHAnsi" w:cstheme="minorHAnsi"/>
                <w:b/>
                <w:color w:val="C00000"/>
              </w:rPr>
              <w:t>(</w:t>
            </w:r>
            <w:proofErr w:type="gramStart"/>
            <w:r w:rsidR="008C6028">
              <w:rPr>
                <w:rFonts w:asciiTheme="minorHAnsi" w:hAnsiTheme="minorHAnsi" w:cstheme="minorHAnsi"/>
                <w:b/>
                <w:color w:val="C00000"/>
              </w:rPr>
              <w:t>вх.билет</w:t>
            </w:r>
            <w:proofErr w:type="gramEnd"/>
            <w:r w:rsidR="008C6028">
              <w:rPr>
                <w:rFonts w:asciiTheme="minorHAnsi" w:hAnsiTheme="minorHAnsi" w:cstheme="minorHAnsi"/>
                <w:b/>
                <w:color w:val="C00000"/>
              </w:rPr>
              <w:t xml:space="preserve"> и экскурсия </w:t>
            </w:r>
            <w:r w:rsidR="008C6028" w:rsidRPr="00A96BF8">
              <w:rPr>
                <w:rFonts w:asciiTheme="minorHAnsi" w:hAnsiTheme="minorHAnsi" w:cstheme="minorHAnsi"/>
                <w:b/>
                <w:color w:val="C00000"/>
              </w:rPr>
              <w:t>входит в стоимость тура)</w:t>
            </w:r>
            <w:r w:rsidR="00EC6599" w:rsidRPr="00711B15">
              <w:rPr>
                <w:rFonts w:asciiTheme="minorHAnsi" w:hAnsiTheme="minorHAnsi" w:cstheme="minorHAnsi"/>
                <w:b/>
                <w:bCs/>
                <w:color w:val="002060"/>
                <w:shd w:val="clear" w:color="auto" w:fill="FFFFFF"/>
              </w:rPr>
              <w:t>.</w:t>
            </w:r>
            <w:r w:rsidR="00EC6599"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</w:t>
            </w:r>
          </w:p>
          <w:p w14:paraId="32961F85" w14:textId="5C7C2A45" w:rsidR="00EC6599" w:rsidRPr="00711B1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r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Свободное время. </w:t>
            </w:r>
            <w:r w:rsidR="008F3EDB" w:rsidRPr="00711B15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>Отправление домой в 17.00.</w:t>
            </w:r>
          </w:p>
        </w:tc>
      </w:tr>
      <w:tr w:rsidR="00711B15" w:rsidRPr="00711B15" w14:paraId="7AF13DFB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77777777" w:rsidR="00DD37E8" w:rsidRPr="00711B1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711B15">
              <w:rPr>
                <w:rFonts w:asciiTheme="minorHAnsi" w:hAnsiTheme="minorHAnsi" w:cstheme="minorHAnsi"/>
                <w:b/>
                <w:bCs/>
                <w:color w:val="002060"/>
              </w:rPr>
              <w:t>5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F6C9" w14:textId="77777777" w:rsidR="00DD37E8" w:rsidRPr="00711B15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</w:rPr>
            </w:pPr>
            <w:r w:rsidRPr="00711B15">
              <w:rPr>
                <w:rFonts w:asciiTheme="minorHAnsi" w:hAnsiTheme="minorHAnsi" w:cstheme="minorHAnsi"/>
                <w:color w:val="002060"/>
              </w:rPr>
              <w:t>Прибытие ориентировочно в 7.00</w:t>
            </w:r>
            <w:r w:rsidR="008F3EDB" w:rsidRPr="00711B15">
              <w:rPr>
                <w:rFonts w:asciiTheme="minorHAnsi" w:hAnsiTheme="minorHAnsi" w:cstheme="minorHAnsi"/>
                <w:color w:val="002060"/>
              </w:rPr>
              <w:t xml:space="preserve">. </w:t>
            </w:r>
          </w:p>
        </w:tc>
      </w:tr>
    </w:tbl>
    <w:p w14:paraId="13E3B288" w14:textId="008034C3" w:rsidR="005A1FE2" w:rsidRPr="006F7871" w:rsidRDefault="006F7871" w:rsidP="006F7871">
      <w:pPr>
        <w:pStyle w:val="1"/>
        <w:shd w:val="clear" w:color="auto" w:fill="FFFFFF"/>
        <w:spacing w:before="0"/>
        <w:contextualSpacing/>
        <w:jc w:val="center"/>
        <w:textAlignment w:val="baseline"/>
        <w:rPr>
          <w:rFonts w:asciiTheme="minorHAnsi" w:hAnsiTheme="minorHAnsi" w:cstheme="minorHAnsi"/>
          <w:color w:val="002060"/>
          <w:sz w:val="44"/>
          <w:szCs w:val="44"/>
        </w:rPr>
      </w:pPr>
      <w:r w:rsidRPr="006F7871">
        <w:rPr>
          <w:rFonts w:asciiTheme="minorHAnsi" w:hAnsiTheme="minorHAnsi" w:cstheme="minorHAnsi"/>
          <w:color w:val="002060"/>
          <w:sz w:val="44"/>
          <w:szCs w:val="44"/>
        </w:rPr>
        <w:t>Стоимость тура: 7</w:t>
      </w:r>
      <w:r w:rsidR="008C6028">
        <w:rPr>
          <w:rFonts w:asciiTheme="minorHAnsi" w:hAnsiTheme="minorHAnsi" w:cstheme="minorHAnsi"/>
          <w:color w:val="002060"/>
          <w:sz w:val="44"/>
          <w:szCs w:val="44"/>
        </w:rPr>
        <w:t>55</w:t>
      </w:r>
      <w:r w:rsidRPr="006F7871">
        <w:rPr>
          <w:rFonts w:asciiTheme="minorHAnsi" w:hAnsiTheme="minorHAnsi" w:cstheme="minorHAnsi"/>
          <w:color w:val="002060"/>
          <w:sz w:val="44"/>
          <w:szCs w:val="44"/>
        </w:rPr>
        <w:t xml:space="preserve"> бел.руб.</w:t>
      </w:r>
    </w:p>
    <w:p w14:paraId="66B588F1" w14:textId="006E4C92" w:rsidR="00711B15" w:rsidRPr="008C6028" w:rsidRDefault="00711B15" w:rsidP="008C6028">
      <w:pPr>
        <w:pStyle w:val="af0"/>
        <w:spacing w:after="0" w:line="240" w:lineRule="auto"/>
        <w:ind w:left="-426" w:firstLine="142"/>
        <w:jc w:val="center"/>
        <w:rPr>
          <w:rFonts w:asciiTheme="minorHAnsi" w:hAnsiTheme="minorHAnsi" w:cstheme="minorHAnsi"/>
          <w:b/>
          <w:color w:val="C00000"/>
          <w:szCs w:val="18"/>
        </w:rPr>
        <w:sectPr w:rsidR="00711B15" w:rsidRPr="008C6028" w:rsidSect="009F69F9">
          <w:headerReference w:type="default" r:id="rId7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  <w:r w:rsidRPr="00711B15">
        <w:rPr>
          <w:rFonts w:asciiTheme="minorHAnsi" w:hAnsiTheme="minorHAnsi" w:cstheme="minorHAnsi"/>
          <w:b/>
          <w:color w:val="C00000"/>
          <w:szCs w:val="18"/>
        </w:rPr>
        <w:t xml:space="preserve"> </w:t>
      </w:r>
    </w:p>
    <w:p w14:paraId="241036DD" w14:textId="77777777" w:rsidR="008C6028" w:rsidRDefault="008C6028" w:rsidP="008C6028">
      <w:pPr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5DA37886" w14:textId="77777777" w:rsidR="008C6028" w:rsidRDefault="008C6028" w:rsidP="00711B15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63370E76" w14:textId="09F282BE" w:rsidR="008C6028" w:rsidRDefault="008C6028" w:rsidP="008C6028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lastRenderedPageBreak/>
        <w:t>В стоимость тура входит:</w:t>
      </w:r>
      <w:r w:rsidRPr="00073B95">
        <w:rPr>
          <w:rFonts w:asciiTheme="minorHAnsi" w:hAnsiTheme="minorHAnsi" w:cstheme="minorHAnsi"/>
          <w:color w:val="002060"/>
          <w:sz w:val="16"/>
          <w:szCs w:val="18"/>
        </w:rPr>
        <w:br/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- размещение в отеле 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>тур.класса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2 ночи, 2-3-х местные номера,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питание – 2 завтрака на шведском столе,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сопровождение гида 3 дня,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экскурсионная программа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(большая обзорная экскурсия по городу, экскурсия по территории Петропавловской крепости, 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>экскурсия в Карелию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, 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>трассовая экскурсия в Петергоф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экскурсия в Нижнем парке Петергофа,)</w:t>
      </w:r>
      <w:r w:rsidR="00D96EA8">
        <w:rPr>
          <w:rFonts w:asciiTheme="minorHAnsi" w:hAnsiTheme="minorHAnsi" w:cstheme="minorHAnsi"/>
          <w:b w:val="0"/>
          <w:color w:val="002060"/>
          <w:sz w:val="16"/>
          <w:szCs w:val="18"/>
        </w:rPr>
        <w:t>;</w:t>
      </w:r>
    </w:p>
    <w:p w14:paraId="6063E2F3" w14:textId="31050416" w:rsidR="00D96EA8" w:rsidRPr="00D96EA8" w:rsidRDefault="00D96EA8" w:rsidP="00D96EA8">
      <w:pPr>
        <w:rPr>
          <w:rFonts w:asciiTheme="minorHAnsi" w:hAnsiTheme="minorHAnsi" w:cstheme="minorHAnsi"/>
          <w:sz w:val="16"/>
          <w:szCs w:val="16"/>
        </w:rPr>
      </w:pPr>
      <w:r w:rsidRPr="00D96EA8">
        <w:rPr>
          <w:rFonts w:asciiTheme="minorHAnsi" w:hAnsiTheme="minorHAnsi" w:cstheme="minorHAnsi"/>
          <w:color w:val="002060"/>
          <w:sz w:val="16"/>
          <w:szCs w:val="16"/>
        </w:rPr>
        <w:t>- входной билет в горный парк Рускеала</w:t>
      </w:r>
      <w:r>
        <w:rPr>
          <w:rFonts w:asciiTheme="minorHAnsi" w:hAnsiTheme="minorHAnsi" w:cstheme="minorHAnsi"/>
          <w:color w:val="002060"/>
          <w:sz w:val="16"/>
          <w:szCs w:val="16"/>
        </w:rPr>
        <w:t>;</w:t>
      </w:r>
    </w:p>
    <w:p w14:paraId="5232B569" w14:textId="77777777" w:rsidR="008C6028" w:rsidRPr="00C741FE" w:rsidRDefault="008C6028" w:rsidP="008C6028">
      <w:pPr>
        <w:rPr>
          <w:rFonts w:asciiTheme="minorHAnsi" w:hAnsiTheme="minorHAnsi" w:cstheme="minorHAnsi"/>
          <w:color w:val="002060"/>
          <w:sz w:val="16"/>
          <w:szCs w:val="16"/>
        </w:rPr>
      </w:pPr>
      <w:r w:rsidRPr="00C741FE">
        <w:rPr>
          <w:rFonts w:asciiTheme="minorHAnsi" w:hAnsiTheme="minorHAnsi" w:cstheme="minorHAnsi"/>
          <w:color w:val="002060"/>
          <w:sz w:val="16"/>
          <w:szCs w:val="16"/>
        </w:rPr>
        <w:t>- входной билет в Нижний парк Петергофа;</w:t>
      </w:r>
    </w:p>
    <w:p w14:paraId="7E66503D" w14:textId="77777777" w:rsidR="008C6028" w:rsidRPr="00073B95" w:rsidRDefault="008C6028" w:rsidP="008C6028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- проезд на комфортабельном автобусе.</w:t>
      </w:r>
    </w:p>
    <w:p w14:paraId="36211EDC" w14:textId="77777777" w:rsidR="008C6028" w:rsidRDefault="008C6028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2FA9AA93" w14:textId="77777777" w:rsidR="008C6028" w:rsidRDefault="008C6028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B019C47" w14:textId="77777777" w:rsidR="008C6028" w:rsidRPr="00073B95" w:rsidRDefault="008C6028" w:rsidP="008C6028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/>
          <w:color w:val="002060"/>
          <w:sz w:val="16"/>
          <w:szCs w:val="18"/>
        </w:rPr>
        <w:t>Дополнительно:</w:t>
      </w:r>
    </w:p>
    <w:p w14:paraId="27D4FF39" w14:textId="77777777" w:rsidR="008C6028" w:rsidRPr="00073B95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выбор мест в автобусе – 10 руб./место (по желанию);</w:t>
      </w:r>
    </w:p>
    <w:p w14:paraId="315006B9" w14:textId="77777777" w:rsidR="008C6028" w:rsidRPr="00073B95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личные расходы;</w:t>
      </w:r>
    </w:p>
    <w:p w14:paraId="661EB8F4" w14:textId="77777777" w:rsidR="008C6028" w:rsidRPr="00F47278" w:rsidRDefault="008C6028" w:rsidP="008C6028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>- ночная экскурсия с церемонией разведения мостов 1500 р.р.;</w:t>
      </w:r>
    </w:p>
    <w:p w14:paraId="43AA4900" w14:textId="77777777" w:rsidR="008C6028" w:rsidRPr="00F47278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>- теплоходная экскурсия по рекам и каналам – 1 200 р.р.;</w:t>
      </w:r>
    </w:p>
    <w:p w14:paraId="76BF4F1A" w14:textId="77777777" w:rsidR="008C6028" w:rsidRPr="00F47278" w:rsidRDefault="008C6028" w:rsidP="008C6028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обед - по </w:t>
      </w:r>
      <w:r w:rsidRPr="00C741FE">
        <w:rPr>
          <w:rStyle w:val="ac"/>
          <w:rFonts w:asciiTheme="minorHAnsi" w:eastAsiaTheme="majorEastAsia" w:hAnsiTheme="minorHAnsi" w:cstheme="minorHAnsi"/>
          <w:b w:val="0"/>
          <w:color w:val="002060"/>
          <w:sz w:val="18"/>
          <w:szCs w:val="18"/>
        </w:rPr>
        <w:t>~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>950 р.р.;</w:t>
      </w:r>
    </w:p>
    <w:p w14:paraId="349D4338" w14:textId="378E7004" w:rsidR="008C6028" w:rsidRDefault="008C6028" w:rsidP="008C6028">
      <w:pPr>
        <w:rPr>
          <w:rFonts w:asciiTheme="minorHAnsi" w:hAnsiTheme="minorHAnsi" w:cstheme="minorHAnsi"/>
          <w:color w:val="002060"/>
          <w:sz w:val="16"/>
          <w:szCs w:val="18"/>
        </w:rPr>
      </w:pPr>
    </w:p>
    <w:p w14:paraId="6E6C1DBF" w14:textId="77777777" w:rsidR="00D96EA8" w:rsidRPr="00073B95" w:rsidRDefault="00D96EA8" w:rsidP="008C6028">
      <w:pPr>
        <w:rPr>
          <w:rFonts w:asciiTheme="minorHAnsi" w:hAnsiTheme="minorHAnsi" w:cstheme="minorHAnsi"/>
          <w:sz w:val="18"/>
        </w:rPr>
      </w:pPr>
    </w:p>
    <w:p w14:paraId="102891BD" w14:textId="77777777" w:rsidR="008C6028" w:rsidRPr="00073B95" w:rsidRDefault="008C6028" w:rsidP="008C6028">
      <w:pPr>
        <w:rPr>
          <w:rFonts w:asciiTheme="minorHAnsi" w:hAnsiTheme="minorHAnsi" w:cstheme="minorHAnsi"/>
          <w:sz w:val="18"/>
        </w:rPr>
        <w:sectPr w:rsidR="008C6028" w:rsidRPr="00073B95" w:rsidSect="00100517">
          <w:type w:val="continuous"/>
          <w:pgSz w:w="11906" w:h="16838"/>
          <w:pgMar w:top="1134" w:right="991" w:bottom="284" w:left="1134" w:header="284" w:footer="708" w:gutter="0"/>
          <w:cols w:num="2" w:space="708"/>
          <w:docGrid w:linePitch="360"/>
        </w:sectPr>
      </w:pPr>
    </w:p>
    <w:p w14:paraId="7F6BC3B1" w14:textId="77777777" w:rsidR="008C6028" w:rsidRPr="00073B95" w:rsidRDefault="008C6028" w:rsidP="008C6028">
      <w:pPr>
        <w:rPr>
          <w:rFonts w:asciiTheme="minorHAnsi" w:hAnsiTheme="minorHAnsi" w:cstheme="minorHAnsi"/>
          <w:sz w:val="18"/>
        </w:rPr>
      </w:pPr>
    </w:p>
    <w:p w14:paraId="643F5ACE" w14:textId="77777777" w:rsidR="008C6028" w:rsidRPr="00486011" w:rsidRDefault="008C6028" w:rsidP="008C6028">
      <w:pPr>
        <w:tabs>
          <w:tab w:val="left" w:pos="357"/>
        </w:tabs>
        <w:ind w:left="284" w:right="-568"/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6D8B7443" w14:textId="77777777" w:rsidR="008C6028" w:rsidRPr="00486011" w:rsidRDefault="008C6028" w:rsidP="008C6028">
      <w:pPr>
        <w:tabs>
          <w:tab w:val="left" w:pos="357"/>
        </w:tabs>
        <w:ind w:left="284"/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17E35C67" w14:textId="77777777" w:rsidR="008C6028" w:rsidRDefault="008C6028" w:rsidP="00711B15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64105FC6" w14:textId="77777777" w:rsidR="008C6028" w:rsidRDefault="008C6028" w:rsidP="00711B15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4FE2C619" w14:textId="085C9D6F" w:rsidR="0028646D" w:rsidRPr="00CB2C4D" w:rsidRDefault="00711B15" w:rsidP="00711B15">
      <w:pPr>
        <w:jc w:val="center"/>
      </w:pPr>
      <w:r w:rsidRPr="00711B15">
        <w:rPr>
          <w:rFonts w:asciiTheme="minorHAnsi" w:hAnsiTheme="minorHAnsi" w:cstheme="minorHAnsi"/>
          <w:b/>
          <w:color w:val="002060"/>
          <w:sz w:val="24"/>
          <w:szCs w:val="24"/>
        </w:rPr>
        <w:t>Бронирование мест:</w:t>
      </w:r>
      <w:r w:rsidRPr="00711B15">
        <w:rPr>
          <w:rFonts w:asciiTheme="minorHAnsi" w:hAnsiTheme="minorHAnsi" w:cstheme="minorHAnsi"/>
          <w:color w:val="002060"/>
          <w:sz w:val="24"/>
          <w:szCs w:val="24"/>
        </w:rPr>
        <w:t xml:space="preserve"> 8029-132-31-75 Татьяна</w:t>
      </w:r>
    </w:p>
    <w:sectPr w:rsidR="0028646D" w:rsidRPr="00CB2C4D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FC04" w14:textId="77777777" w:rsidR="000C17D5" w:rsidRDefault="000C17D5" w:rsidP="00DC0DE1">
      <w:r>
        <w:separator/>
      </w:r>
    </w:p>
  </w:endnote>
  <w:endnote w:type="continuationSeparator" w:id="0">
    <w:p w14:paraId="698DC373" w14:textId="77777777" w:rsidR="000C17D5" w:rsidRDefault="000C17D5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942B" w14:textId="77777777" w:rsidR="000C17D5" w:rsidRDefault="000C17D5" w:rsidP="00DC0DE1">
      <w:r>
        <w:separator/>
      </w:r>
    </w:p>
  </w:footnote>
  <w:footnote w:type="continuationSeparator" w:id="0">
    <w:p w14:paraId="1EAFBAB7" w14:textId="77777777" w:rsidR="000C17D5" w:rsidRDefault="000C17D5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57E1F3DB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 w:rsidR="005E6614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07B56"/>
    <w:rsid w:val="000115BF"/>
    <w:rsid w:val="00031933"/>
    <w:rsid w:val="00052804"/>
    <w:rsid w:val="0008017E"/>
    <w:rsid w:val="000C17D5"/>
    <w:rsid w:val="000F18B4"/>
    <w:rsid w:val="000F26DF"/>
    <w:rsid w:val="00124C92"/>
    <w:rsid w:val="0015314B"/>
    <w:rsid w:val="001C2ABD"/>
    <w:rsid w:val="001C3495"/>
    <w:rsid w:val="001C4875"/>
    <w:rsid w:val="001C5F5F"/>
    <w:rsid w:val="001D5B84"/>
    <w:rsid w:val="001E1E84"/>
    <w:rsid w:val="001E5F9D"/>
    <w:rsid w:val="001E733A"/>
    <w:rsid w:val="0020105B"/>
    <w:rsid w:val="0022032E"/>
    <w:rsid w:val="002212D1"/>
    <w:rsid w:val="00221956"/>
    <w:rsid w:val="002624CF"/>
    <w:rsid w:val="00276BF6"/>
    <w:rsid w:val="00285B6F"/>
    <w:rsid w:val="0028646D"/>
    <w:rsid w:val="002B2FF9"/>
    <w:rsid w:val="002B7682"/>
    <w:rsid w:val="002C1C9E"/>
    <w:rsid w:val="002E2D54"/>
    <w:rsid w:val="002F5CE9"/>
    <w:rsid w:val="00333882"/>
    <w:rsid w:val="00344702"/>
    <w:rsid w:val="00354005"/>
    <w:rsid w:val="00354CC9"/>
    <w:rsid w:val="003731D4"/>
    <w:rsid w:val="0038358C"/>
    <w:rsid w:val="003A6B6C"/>
    <w:rsid w:val="003C4309"/>
    <w:rsid w:val="00402D8D"/>
    <w:rsid w:val="00414993"/>
    <w:rsid w:val="00427C97"/>
    <w:rsid w:val="004358D6"/>
    <w:rsid w:val="00455C84"/>
    <w:rsid w:val="00470D37"/>
    <w:rsid w:val="004840B6"/>
    <w:rsid w:val="00492590"/>
    <w:rsid w:val="004A36B5"/>
    <w:rsid w:val="004A4F1E"/>
    <w:rsid w:val="004B6055"/>
    <w:rsid w:val="005036BE"/>
    <w:rsid w:val="005211F7"/>
    <w:rsid w:val="005336AC"/>
    <w:rsid w:val="0055692D"/>
    <w:rsid w:val="00556DB2"/>
    <w:rsid w:val="00583E8E"/>
    <w:rsid w:val="0058480D"/>
    <w:rsid w:val="00596A4B"/>
    <w:rsid w:val="005A1FE2"/>
    <w:rsid w:val="005D6DC1"/>
    <w:rsid w:val="005E6614"/>
    <w:rsid w:val="00601495"/>
    <w:rsid w:val="00601DC4"/>
    <w:rsid w:val="006070A3"/>
    <w:rsid w:val="00615BF9"/>
    <w:rsid w:val="00640EDD"/>
    <w:rsid w:val="00691C8D"/>
    <w:rsid w:val="006C2B2A"/>
    <w:rsid w:val="006D209B"/>
    <w:rsid w:val="006E00DB"/>
    <w:rsid w:val="006E50A0"/>
    <w:rsid w:val="006F59A8"/>
    <w:rsid w:val="006F7871"/>
    <w:rsid w:val="00703377"/>
    <w:rsid w:val="00711B15"/>
    <w:rsid w:val="00725D24"/>
    <w:rsid w:val="007270A6"/>
    <w:rsid w:val="00732B32"/>
    <w:rsid w:val="00753DF9"/>
    <w:rsid w:val="00777F5D"/>
    <w:rsid w:val="007D2785"/>
    <w:rsid w:val="007F4D4C"/>
    <w:rsid w:val="0080215A"/>
    <w:rsid w:val="008252E0"/>
    <w:rsid w:val="00840783"/>
    <w:rsid w:val="008709E4"/>
    <w:rsid w:val="0087239E"/>
    <w:rsid w:val="008864F2"/>
    <w:rsid w:val="008B388D"/>
    <w:rsid w:val="008C5C7F"/>
    <w:rsid w:val="008C6028"/>
    <w:rsid w:val="008D4714"/>
    <w:rsid w:val="008D5E77"/>
    <w:rsid w:val="008E3175"/>
    <w:rsid w:val="008F114F"/>
    <w:rsid w:val="008F1E3C"/>
    <w:rsid w:val="008F3EDB"/>
    <w:rsid w:val="008F59BF"/>
    <w:rsid w:val="009038AC"/>
    <w:rsid w:val="00907EA3"/>
    <w:rsid w:val="00921FA5"/>
    <w:rsid w:val="00956F31"/>
    <w:rsid w:val="0096795F"/>
    <w:rsid w:val="00975FD2"/>
    <w:rsid w:val="00987E15"/>
    <w:rsid w:val="00992B8B"/>
    <w:rsid w:val="00992C3E"/>
    <w:rsid w:val="009C2158"/>
    <w:rsid w:val="009C6933"/>
    <w:rsid w:val="009E1E1E"/>
    <w:rsid w:val="009E78FD"/>
    <w:rsid w:val="009F2EA6"/>
    <w:rsid w:val="009F69F9"/>
    <w:rsid w:val="00A029FC"/>
    <w:rsid w:val="00A07E32"/>
    <w:rsid w:val="00A2081C"/>
    <w:rsid w:val="00A222D6"/>
    <w:rsid w:val="00A24C76"/>
    <w:rsid w:val="00A26CA0"/>
    <w:rsid w:val="00A96BF8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6260C"/>
    <w:rsid w:val="00BB7E83"/>
    <w:rsid w:val="00BC1B3D"/>
    <w:rsid w:val="00BE6AD9"/>
    <w:rsid w:val="00BF1BC2"/>
    <w:rsid w:val="00C50501"/>
    <w:rsid w:val="00C53F4A"/>
    <w:rsid w:val="00C67CC4"/>
    <w:rsid w:val="00C76820"/>
    <w:rsid w:val="00CA28A5"/>
    <w:rsid w:val="00CB2C4D"/>
    <w:rsid w:val="00CB7AEC"/>
    <w:rsid w:val="00CC495F"/>
    <w:rsid w:val="00D377C2"/>
    <w:rsid w:val="00D452B7"/>
    <w:rsid w:val="00D50E06"/>
    <w:rsid w:val="00D5168E"/>
    <w:rsid w:val="00D7113C"/>
    <w:rsid w:val="00D83B5A"/>
    <w:rsid w:val="00D86DAD"/>
    <w:rsid w:val="00D96EA8"/>
    <w:rsid w:val="00DA3C43"/>
    <w:rsid w:val="00DB0AB7"/>
    <w:rsid w:val="00DC0DE1"/>
    <w:rsid w:val="00DC4835"/>
    <w:rsid w:val="00DC6ED3"/>
    <w:rsid w:val="00DD0D7E"/>
    <w:rsid w:val="00DD37E8"/>
    <w:rsid w:val="00DF1BED"/>
    <w:rsid w:val="00DF7960"/>
    <w:rsid w:val="00E115A8"/>
    <w:rsid w:val="00E137E6"/>
    <w:rsid w:val="00E27280"/>
    <w:rsid w:val="00E33C2F"/>
    <w:rsid w:val="00E667E9"/>
    <w:rsid w:val="00E8409A"/>
    <w:rsid w:val="00E931B8"/>
    <w:rsid w:val="00EB21F7"/>
    <w:rsid w:val="00EC6599"/>
    <w:rsid w:val="00ED4E4F"/>
    <w:rsid w:val="00F03FF4"/>
    <w:rsid w:val="00F41031"/>
    <w:rsid w:val="00F42F78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2025-01-24T10:14:00Z</cp:lastPrinted>
  <dcterms:created xsi:type="dcterms:W3CDTF">2026-01-29T06:55:00Z</dcterms:created>
  <dcterms:modified xsi:type="dcterms:W3CDTF">2026-01-29T07:19:00Z</dcterms:modified>
</cp:coreProperties>
</file>