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3D" w:rsidRPr="00754380" w:rsidRDefault="00B06C3D">
      <w:pPr>
        <w:rPr>
          <w:rFonts w:ascii="Arial" w:hAnsi="Arial" w:cs="Arial"/>
          <w:sz w:val="2"/>
        </w:rPr>
      </w:pPr>
    </w:p>
    <w:p w:rsidR="00FF4509" w:rsidRPr="00FF4509" w:rsidRDefault="00FF4509" w:rsidP="00F120F9">
      <w:pPr>
        <w:pStyle w:val="2"/>
        <w:ind w:left="-426"/>
        <w:rPr>
          <w:rStyle w:val="af0"/>
          <w:rFonts w:ascii="Arial" w:hAnsi="Arial" w:cs="Arial"/>
          <w:i w:val="0"/>
          <w:color w:val="0099FF"/>
          <w:sz w:val="60"/>
          <w:szCs w:val="60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  <w:r w:rsidRPr="00FF4509">
        <w:rPr>
          <w:rStyle w:val="af0"/>
          <w:rFonts w:ascii="Arial" w:hAnsi="Arial" w:cs="Arial"/>
          <w:i w:val="0"/>
          <w:color w:val="0099FF"/>
          <w:sz w:val="60"/>
          <w:szCs w:val="60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>«Вкус и природа Нарочи»</w:t>
      </w:r>
      <w:r w:rsidR="00754380" w:rsidRPr="00FF4509">
        <w:rPr>
          <w:rStyle w:val="af0"/>
          <w:rFonts w:ascii="Arial" w:hAnsi="Arial" w:cs="Arial"/>
          <w:i w:val="0"/>
          <w:color w:val="0099FF"/>
          <w:sz w:val="60"/>
          <w:szCs w:val="60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t xml:space="preserve"> </w:t>
      </w:r>
    </w:p>
    <w:p w:rsidR="00732B32" w:rsidRDefault="00085DF2" w:rsidP="00F120F9">
      <w:pPr>
        <w:pStyle w:val="2"/>
        <w:ind w:left="-426"/>
        <w:rPr>
          <w:rStyle w:val="af0"/>
          <w:rFonts w:ascii="Arial" w:hAnsi="Arial" w:cs="Arial"/>
          <w:i w:val="0"/>
          <w:color w:val="002060"/>
          <w:sz w:val="36"/>
          <w:szCs w:val="50"/>
        </w:rPr>
      </w:pPr>
      <w:r w:rsidRPr="00FF4509">
        <w:rPr>
          <w:rStyle w:val="af0"/>
          <w:rFonts w:ascii="Arial" w:hAnsi="Arial" w:cs="Arial"/>
          <w:i w:val="0"/>
          <w:color w:val="002060"/>
          <w:sz w:val="36"/>
          <w:szCs w:val="50"/>
        </w:rPr>
        <w:t>Винокурня Нарочь – Голубые озера</w:t>
      </w:r>
    </w:p>
    <w:p w:rsidR="00FF4509" w:rsidRPr="00FF4509" w:rsidRDefault="00FF4509" w:rsidP="00FF4509"/>
    <w:p w:rsidR="002F2DDE" w:rsidRPr="00754380" w:rsidRDefault="002F2DDE" w:rsidP="002F2DDE">
      <w:pPr>
        <w:pStyle w:val="2"/>
        <w:ind w:firstLine="851"/>
        <w:jc w:val="both"/>
        <w:rPr>
          <w:b w:val="0"/>
          <w:i w:val="0"/>
          <w:sz w:val="2"/>
        </w:rPr>
      </w:pPr>
    </w:p>
    <w:p w:rsidR="006C0E50" w:rsidRDefault="00085DF2" w:rsidP="00754380">
      <w:pPr>
        <w:ind w:left="-284"/>
        <w:contextualSpacing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19.07   26.07   16.08   </w:t>
      </w:r>
    </w:p>
    <w:p w:rsidR="00FF4509" w:rsidRPr="00AF3E75" w:rsidRDefault="00AF3E75" w:rsidP="00754380">
      <w:pPr>
        <w:ind w:left="-284"/>
        <w:contextualSpacing/>
        <w:jc w:val="center"/>
        <w:rPr>
          <w:rFonts w:ascii="Arial" w:hAnsi="Arial" w:cs="Arial"/>
          <w:b/>
          <w:color w:val="FF0000"/>
          <w:sz w:val="16"/>
          <w:szCs w:val="36"/>
        </w:rPr>
      </w:pPr>
      <w:r>
        <w:rPr>
          <w:rFonts w:ascii="Arial" w:hAnsi="Arial" w:cs="Arial"/>
          <w:i/>
          <w:noProof/>
          <w:color w:val="002060"/>
          <w:sz w:val="28"/>
          <w:szCs w:val="26"/>
        </w:rPr>
        <w:drawing>
          <wp:anchor distT="0" distB="0" distL="114300" distR="114300" simplePos="0" relativeHeight="251658240" behindDoc="1" locked="0" layoutInCell="1" allowOverlap="1" wp14:anchorId="53CB4DD5" wp14:editId="3975BC7F">
            <wp:simplePos x="0" y="0"/>
            <wp:positionH relativeFrom="column">
              <wp:posOffset>5354788</wp:posOffset>
            </wp:positionH>
            <wp:positionV relativeFrom="paragraph">
              <wp:posOffset>83953</wp:posOffset>
            </wp:positionV>
            <wp:extent cx="1482725" cy="988060"/>
            <wp:effectExtent l="0" t="0" r="3175" b="2540"/>
            <wp:wrapTight wrapText="bothSides">
              <wp:wrapPolygon edited="0">
                <wp:start x="0" y="0"/>
                <wp:lineTo x="0" y="21239"/>
                <wp:lineTo x="21369" y="21239"/>
                <wp:lineTo x="2136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6-05-21_14-57-3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DF2" w:rsidRPr="00AF3E75" w:rsidRDefault="00FF4509" w:rsidP="00FF4509">
      <w:pPr>
        <w:ind w:left="-1134" w:right="-850"/>
        <w:contextualSpacing/>
        <w:jc w:val="center"/>
        <w:rPr>
          <w:rFonts w:ascii="Arial" w:hAnsi="Arial" w:cs="Arial"/>
          <w:i/>
          <w:color w:val="0070C0"/>
          <w:sz w:val="26"/>
          <w:szCs w:val="26"/>
        </w:rPr>
      </w:pPr>
      <w:r w:rsidRPr="00AF3E75">
        <w:rPr>
          <w:rFonts w:ascii="Arial" w:hAnsi="Arial" w:cs="Arial"/>
          <w:i/>
          <w:color w:val="0070C0"/>
          <w:sz w:val="26"/>
          <w:szCs w:val="26"/>
        </w:rPr>
        <w:t>Впереди — день, наполненный впечатлениями, вкусами и красотой белорусской природы.</w:t>
      </w:r>
    </w:p>
    <w:p w:rsidR="00FF4509" w:rsidRDefault="00FF4509" w:rsidP="00FF4509">
      <w:pPr>
        <w:ind w:left="-851" w:right="-426"/>
        <w:contextualSpacing/>
        <w:rPr>
          <w:rFonts w:ascii="Arial" w:hAnsi="Arial" w:cs="Arial"/>
          <w:i/>
          <w:color w:val="002060"/>
          <w:sz w:val="26"/>
          <w:szCs w:val="26"/>
        </w:rPr>
      </w:pPr>
    </w:p>
    <w:p w:rsidR="00FF4509" w:rsidRPr="00AF3E75" w:rsidRDefault="00AF3E75" w:rsidP="00AF3E75">
      <w:pPr>
        <w:spacing w:line="276" w:lineRule="auto"/>
        <w:ind w:left="-851" w:right="-284"/>
        <w:contextualSpacing/>
        <w:jc w:val="both"/>
        <w:rPr>
          <w:rFonts w:ascii="Arial" w:hAnsi="Arial" w:cs="Arial"/>
          <w:i/>
          <w:color w:val="002060"/>
          <w:sz w:val="28"/>
          <w:szCs w:val="26"/>
        </w:rPr>
      </w:pPr>
      <w:r w:rsidRPr="00AF3E75">
        <w:rPr>
          <w:rFonts w:ascii="Arial" w:hAnsi="Arial" w:cs="Arial"/>
          <w:i/>
          <w:color w:val="002060"/>
          <w:sz w:val="28"/>
          <w:szCs w:val="26"/>
        </w:rPr>
        <w:drawing>
          <wp:anchor distT="0" distB="0" distL="114300" distR="114300" simplePos="0" relativeHeight="251660288" behindDoc="1" locked="0" layoutInCell="1" allowOverlap="1" wp14:anchorId="3F74F4B3" wp14:editId="04DC3A51">
            <wp:simplePos x="0" y="0"/>
            <wp:positionH relativeFrom="column">
              <wp:posOffset>5354721</wp:posOffset>
            </wp:positionH>
            <wp:positionV relativeFrom="paragraph">
              <wp:posOffset>1807611</wp:posOffset>
            </wp:positionV>
            <wp:extent cx="1480820" cy="758190"/>
            <wp:effectExtent l="0" t="0" r="5080" b="3810"/>
            <wp:wrapTight wrapText="bothSides">
              <wp:wrapPolygon edited="0">
                <wp:start x="0" y="0"/>
                <wp:lineTo x="0" y="21166"/>
                <wp:lineTo x="21396" y="21166"/>
                <wp:lineTo x="21396" y="0"/>
                <wp:lineTo x="0" y="0"/>
              </wp:wrapPolygon>
            </wp:wrapTight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color w:val="002060"/>
          <w:sz w:val="28"/>
          <w:szCs w:val="26"/>
        </w:rPr>
        <w:drawing>
          <wp:anchor distT="0" distB="0" distL="114300" distR="114300" simplePos="0" relativeHeight="251659264" behindDoc="1" locked="0" layoutInCell="1" allowOverlap="1" wp14:anchorId="7E34239C" wp14:editId="31472609">
            <wp:simplePos x="0" y="0"/>
            <wp:positionH relativeFrom="column">
              <wp:posOffset>5354487</wp:posOffset>
            </wp:positionH>
            <wp:positionV relativeFrom="paragraph">
              <wp:posOffset>383138</wp:posOffset>
            </wp:positionV>
            <wp:extent cx="1480820" cy="1426210"/>
            <wp:effectExtent l="0" t="0" r="5080" b="2540"/>
            <wp:wrapTight wrapText="bothSides">
              <wp:wrapPolygon edited="0">
                <wp:start x="0" y="0"/>
                <wp:lineTo x="0" y="21350"/>
                <wp:lineTo x="21396" y="21350"/>
                <wp:lineTo x="2139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6-05-21_14-58-1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i/>
          <w:color w:val="002060"/>
          <w:sz w:val="28"/>
          <w:szCs w:val="26"/>
        </w:rPr>
        <w:t xml:space="preserve">10-12.00 - </w:t>
      </w:r>
      <w:r w:rsidR="00FF4509" w:rsidRPr="00AF3E75">
        <w:rPr>
          <w:rFonts w:ascii="Arial" w:hAnsi="Arial" w:cs="Arial"/>
          <w:b/>
          <w:bCs/>
          <w:i/>
          <w:color w:val="002060"/>
          <w:sz w:val="28"/>
          <w:szCs w:val="26"/>
        </w:rPr>
        <w:t>Экскурсия VIP с ДЕГУСТАЦИЕЙ в Винокурне Нарочь</w:t>
      </w:r>
      <w:r w:rsidRPr="00AF3E75">
        <w:rPr>
          <w:rFonts w:ascii="Arial" w:hAnsi="Arial" w:cs="Arial"/>
          <w:bCs/>
          <w:i/>
          <w:color w:val="002060"/>
          <w:sz w:val="28"/>
          <w:szCs w:val="26"/>
        </w:rPr>
        <w:t>,</w:t>
      </w:r>
      <w:r w:rsidR="00FF4509" w:rsidRPr="00AF3E75">
        <w:rPr>
          <w:rFonts w:ascii="Arial" w:hAnsi="Arial" w:cs="Arial"/>
          <w:i/>
          <w:color w:val="002060"/>
          <w:sz w:val="28"/>
          <w:szCs w:val="26"/>
        </w:rPr>
        <w:t xml:space="preserve"> где </w:t>
      </w:r>
      <w:r w:rsidRPr="00AF3E75">
        <w:rPr>
          <w:rFonts w:ascii="Arial" w:hAnsi="Arial" w:cs="Arial"/>
          <w:i/>
          <w:color w:val="002060"/>
          <w:sz w:val="28"/>
          <w:szCs w:val="26"/>
        </w:rPr>
        <w:t>В</w:t>
      </w:r>
      <w:r w:rsidR="00FF4509" w:rsidRPr="00AF3E75">
        <w:rPr>
          <w:rFonts w:ascii="Arial" w:hAnsi="Arial" w:cs="Arial"/>
          <w:i/>
          <w:color w:val="002060"/>
          <w:sz w:val="28"/>
          <w:szCs w:val="26"/>
        </w:rPr>
        <w:t>ас ожидает экскурсия в формате VIP с дегустацией. Это не просто осмотр производственных помещений, а погружение в философию создания благородных на</w:t>
      </w:r>
      <w:r>
        <w:rPr>
          <w:rFonts w:ascii="Arial" w:hAnsi="Arial" w:cs="Arial"/>
          <w:i/>
          <w:color w:val="002060"/>
          <w:sz w:val="28"/>
          <w:szCs w:val="26"/>
        </w:rPr>
        <w:t xml:space="preserve">питков по старинным рецептурам. </w:t>
      </w:r>
      <w:r w:rsidR="00FF4509" w:rsidRPr="00AF3E75">
        <w:rPr>
          <w:rFonts w:ascii="Arial" w:hAnsi="Arial" w:cs="Arial"/>
          <w:i/>
          <w:color w:val="002060"/>
          <w:sz w:val="28"/>
          <w:szCs w:val="26"/>
        </w:rPr>
        <w:t>Вы узнаете тонкости перегонки и настаивания, увидите оборудование и, конечно, сможете оценить вкус и аромат фирменных настоек, наливок и дистиллятов, производимых из местных даров природы.</w:t>
      </w:r>
      <w:r w:rsidR="009534A6">
        <w:rPr>
          <w:rFonts w:ascii="Arial" w:hAnsi="Arial" w:cs="Arial"/>
          <w:i/>
          <w:color w:val="002060"/>
          <w:sz w:val="28"/>
          <w:szCs w:val="26"/>
        </w:rPr>
        <w:t xml:space="preserve"> + фирменный подарок. </w:t>
      </w:r>
    </w:p>
    <w:p w:rsidR="00FF4509" w:rsidRDefault="00FF4509" w:rsidP="00AF3E75">
      <w:pPr>
        <w:spacing w:line="276" w:lineRule="auto"/>
        <w:ind w:left="-851" w:right="-284"/>
        <w:contextualSpacing/>
        <w:jc w:val="both"/>
        <w:rPr>
          <w:rFonts w:ascii="Arial" w:hAnsi="Arial" w:cs="Arial"/>
          <w:i/>
          <w:color w:val="002060"/>
          <w:sz w:val="28"/>
          <w:szCs w:val="26"/>
        </w:rPr>
      </w:pPr>
      <w:r w:rsidRPr="00AF3E75">
        <w:rPr>
          <w:rFonts w:ascii="Arial" w:hAnsi="Arial" w:cs="Arial"/>
          <w:i/>
          <w:color w:val="002060"/>
          <w:sz w:val="28"/>
          <w:szCs w:val="26"/>
        </w:rPr>
        <w:t>Приобрести понравившийся напиток можно здесь же, на территории </w:t>
      </w:r>
      <w:hyperlink r:id="rId10" w:tgtFrame="_blank" w:tooltip="Дополнительно об экскурсии на винокурню «Нарочь»" w:history="1">
        <w:r w:rsidRPr="00AF3E75">
          <w:rPr>
            <w:rStyle w:val="af2"/>
            <w:rFonts w:ascii="Arial" w:hAnsi="Arial" w:cs="Arial"/>
            <w:i/>
            <w:sz w:val="28"/>
            <w:szCs w:val="26"/>
          </w:rPr>
          <w:t>винокурни</w:t>
        </w:r>
      </w:hyperlink>
      <w:r w:rsidRPr="00AF3E75">
        <w:rPr>
          <w:rFonts w:ascii="Arial" w:hAnsi="Arial" w:cs="Arial"/>
          <w:i/>
          <w:color w:val="002060"/>
          <w:sz w:val="28"/>
          <w:szCs w:val="26"/>
        </w:rPr>
        <w:t> </w:t>
      </w:r>
      <w:r w:rsidR="00AF3E75">
        <w:rPr>
          <w:rFonts w:ascii="Arial" w:hAnsi="Arial" w:cs="Arial"/>
          <w:i/>
          <w:color w:val="002060"/>
          <w:sz w:val="28"/>
          <w:szCs w:val="26"/>
        </w:rPr>
        <w:t xml:space="preserve">в </w:t>
      </w:r>
      <w:r w:rsidRPr="00AF3E75">
        <w:rPr>
          <w:rFonts w:ascii="Arial" w:hAnsi="Arial" w:cs="Arial"/>
          <w:i/>
          <w:color w:val="002060"/>
          <w:sz w:val="28"/>
          <w:szCs w:val="26"/>
        </w:rPr>
        <w:t>фирменном магазине.</w:t>
      </w:r>
    </w:p>
    <w:p w:rsidR="00AF3E75" w:rsidRDefault="00AF3E75" w:rsidP="00AF3E75">
      <w:pPr>
        <w:ind w:left="-851" w:right="-284"/>
        <w:contextualSpacing/>
        <w:jc w:val="both"/>
        <w:rPr>
          <w:rFonts w:ascii="Arial" w:hAnsi="Arial" w:cs="Arial"/>
          <w:i/>
          <w:color w:val="002060"/>
          <w:sz w:val="28"/>
          <w:szCs w:val="26"/>
        </w:rPr>
      </w:pPr>
      <w:r w:rsidRPr="00AF3E75">
        <w:rPr>
          <w:rFonts w:ascii="Arial" w:hAnsi="Arial" w:cs="Arial"/>
          <w:i/>
          <w:color w:val="002060"/>
          <w:sz w:val="28"/>
          <w:szCs w:val="26"/>
        </w:rPr>
        <w:drawing>
          <wp:anchor distT="0" distB="0" distL="114300" distR="114300" simplePos="0" relativeHeight="251661312" behindDoc="1" locked="0" layoutInCell="1" allowOverlap="1" wp14:anchorId="34DBE671" wp14:editId="73245B3C">
            <wp:simplePos x="0" y="0"/>
            <wp:positionH relativeFrom="column">
              <wp:posOffset>5354788</wp:posOffset>
            </wp:positionH>
            <wp:positionV relativeFrom="paragraph">
              <wp:posOffset>208547</wp:posOffset>
            </wp:positionV>
            <wp:extent cx="1479550" cy="817880"/>
            <wp:effectExtent l="0" t="0" r="6350" b="1270"/>
            <wp:wrapTight wrapText="bothSides">
              <wp:wrapPolygon edited="0">
                <wp:start x="0" y="0"/>
                <wp:lineTo x="0" y="21130"/>
                <wp:lineTo x="21415" y="21130"/>
                <wp:lineTo x="21415" y="0"/>
                <wp:lineTo x="0" y="0"/>
              </wp:wrapPolygon>
            </wp:wrapTight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E75" w:rsidRPr="00AF3E75" w:rsidRDefault="00AF3E75" w:rsidP="00AF3E75">
      <w:pPr>
        <w:spacing w:line="276" w:lineRule="auto"/>
        <w:ind w:left="-851" w:right="-284"/>
        <w:contextualSpacing/>
        <w:jc w:val="both"/>
        <w:rPr>
          <w:rFonts w:ascii="Arial" w:hAnsi="Arial" w:cs="Arial"/>
          <w:i/>
          <w:color w:val="002060"/>
          <w:sz w:val="28"/>
          <w:szCs w:val="26"/>
        </w:rPr>
      </w:pPr>
      <w:r w:rsidRPr="00AF3E75">
        <w:drawing>
          <wp:anchor distT="0" distB="0" distL="114300" distR="114300" simplePos="0" relativeHeight="251662336" behindDoc="1" locked="0" layoutInCell="1" allowOverlap="1" wp14:anchorId="2F3FC352" wp14:editId="3C34FF20">
            <wp:simplePos x="0" y="0"/>
            <wp:positionH relativeFrom="column">
              <wp:posOffset>5354553</wp:posOffset>
            </wp:positionH>
            <wp:positionV relativeFrom="paragraph">
              <wp:posOffset>817880</wp:posOffset>
            </wp:positionV>
            <wp:extent cx="1478915" cy="981710"/>
            <wp:effectExtent l="0" t="0" r="6985" b="8890"/>
            <wp:wrapTight wrapText="bothSides">
              <wp:wrapPolygon edited="0">
                <wp:start x="0" y="0"/>
                <wp:lineTo x="0" y="21376"/>
                <wp:lineTo x="21424" y="21376"/>
                <wp:lineTo x="21424" y="0"/>
                <wp:lineTo x="0" y="0"/>
              </wp:wrapPolygon>
            </wp:wrapTight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E75">
        <w:rPr>
          <w:rFonts w:ascii="Arial" w:hAnsi="Arial" w:cs="Arial"/>
          <w:b/>
          <w:i/>
          <w:color w:val="002060"/>
          <w:sz w:val="28"/>
          <w:szCs w:val="26"/>
        </w:rPr>
        <w:t>13-17.00</w:t>
      </w:r>
      <w:r>
        <w:rPr>
          <w:rFonts w:ascii="Arial" w:hAnsi="Arial" w:cs="Arial"/>
          <w:i/>
          <w:color w:val="002060"/>
          <w:sz w:val="28"/>
          <w:szCs w:val="26"/>
        </w:rPr>
        <w:t xml:space="preserve"> - </w:t>
      </w:r>
      <w:r w:rsidRPr="00AF3E75">
        <w:rPr>
          <w:rFonts w:ascii="Arial" w:hAnsi="Arial" w:cs="Arial"/>
          <w:i/>
          <w:color w:val="002060"/>
          <w:sz w:val="28"/>
          <w:szCs w:val="26"/>
        </w:rPr>
        <w:t>После экскурсии отправля</w:t>
      </w:r>
      <w:r>
        <w:rPr>
          <w:rFonts w:ascii="Arial" w:hAnsi="Arial" w:cs="Arial"/>
          <w:i/>
          <w:color w:val="002060"/>
          <w:sz w:val="28"/>
          <w:szCs w:val="26"/>
        </w:rPr>
        <w:t>емся</w:t>
      </w:r>
      <w:r w:rsidRPr="00AF3E75">
        <w:rPr>
          <w:rFonts w:ascii="Arial" w:hAnsi="Arial" w:cs="Arial"/>
          <w:i/>
          <w:color w:val="002060"/>
          <w:sz w:val="28"/>
          <w:szCs w:val="26"/>
        </w:rPr>
        <w:t xml:space="preserve"> в </w:t>
      </w:r>
      <w:r w:rsidRPr="00AF3E75">
        <w:rPr>
          <w:rFonts w:ascii="Arial" w:hAnsi="Arial" w:cs="Arial"/>
          <w:b/>
          <w:i/>
          <w:color w:val="002060"/>
          <w:sz w:val="28"/>
          <w:szCs w:val="26"/>
        </w:rPr>
        <w:t>Нарочанский парк «Голубые озёра»</w:t>
      </w:r>
      <w:r w:rsidRPr="00AF3E75">
        <w:rPr>
          <w:rFonts w:ascii="Arial" w:hAnsi="Arial" w:cs="Arial"/>
          <w:i/>
          <w:color w:val="002060"/>
          <w:sz w:val="28"/>
          <w:szCs w:val="26"/>
        </w:rPr>
        <w:t xml:space="preserve"> — природный комплекс с оборудованной экологической тр</w:t>
      </w:r>
      <w:r>
        <w:rPr>
          <w:rFonts w:ascii="Arial" w:hAnsi="Arial" w:cs="Arial"/>
          <w:i/>
          <w:color w:val="002060"/>
          <w:sz w:val="28"/>
          <w:szCs w:val="26"/>
        </w:rPr>
        <w:t xml:space="preserve">опой протяжённостью около 4 км. </w:t>
      </w:r>
      <w:r w:rsidRPr="00AF3E75">
        <w:rPr>
          <w:rFonts w:ascii="Arial" w:hAnsi="Arial" w:cs="Arial"/>
          <w:i/>
          <w:color w:val="002060"/>
          <w:sz w:val="28"/>
          <w:szCs w:val="26"/>
        </w:rPr>
        <w:t>Прогуля</w:t>
      </w:r>
      <w:r>
        <w:rPr>
          <w:rFonts w:ascii="Arial" w:hAnsi="Arial" w:cs="Arial"/>
          <w:i/>
          <w:color w:val="002060"/>
          <w:sz w:val="28"/>
          <w:szCs w:val="26"/>
        </w:rPr>
        <w:t>етесь</w:t>
      </w:r>
      <w:r w:rsidRPr="00AF3E75">
        <w:rPr>
          <w:rFonts w:ascii="Arial" w:hAnsi="Arial" w:cs="Arial"/>
          <w:i/>
          <w:color w:val="002060"/>
          <w:sz w:val="28"/>
          <w:szCs w:val="26"/>
        </w:rPr>
        <w:t xml:space="preserve"> по живописным берегам озёр Глубля и Мертвое, насладитесь красотой сосновых лесов и поднимитесь на «Лысую гору» для захватывающего вида</w:t>
      </w:r>
      <w:r>
        <w:rPr>
          <w:rFonts w:ascii="Arial" w:hAnsi="Arial" w:cs="Arial"/>
          <w:i/>
          <w:color w:val="002060"/>
          <w:sz w:val="28"/>
          <w:szCs w:val="26"/>
        </w:rPr>
        <w:t xml:space="preserve">! </w:t>
      </w:r>
    </w:p>
    <w:p w:rsidR="00AF3E75" w:rsidRDefault="00AF3E75" w:rsidP="00AF3E75">
      <w:pPr>
        <w:spacing w:line="276" w:lineRule="auto"/>
        <w:ind w:left="-851" w:right="-284"/>
        <w:contextualSpacing/>
        <w:jc w:val="both"/>
        <w:rPr>
          <w:rFonts w:ascii="Arial" w:hAnsi="Arial" w:cs="Arial"/>
          <w:i/>
          <w:color w:val="002060"/>
          <w:sz w:val="28"/>
          <w:szCs w:val="26"/>
        </w:rPr>
      </w:pPr>
      <w:r w:rsidRPr="00AF3E75">
        <w:rPr>
          <w:rFonts w:ascii="Arial" w:hAnsi="Arial" w:cs="Arial"/>
          <w:b/>
          <w:i/>
          <w:color w:val="002060"/>
          <w:sz w:val="28"/>
          <w:szCs w:val="26"/>
        </w:rPr>
        <w:t>19.00</w:t>
      </w:r>
      <w:r>
        <w:rPr>
          <w:rFonts w:ascii="Arial" w:hAnsi="Arial" w:cs="Arial"/>
          <w:i/>
          <w:color w:val="002060"/>
          <w:sz w:val="28"/>
          <w:szCs w:val="26"/>
        </w:rPr>
        <w:t xml:space="preserve"> - ориентировочно прибытие.</w:t>
      </w:r>
      <w:r w:rsidRPr="00AF3E75">
        <w:t xml:space="preserve"> </w:t>
      </w:r>
    </w:p>
    <w:p w:rsidR="00AF3E75" w:rsidRPr="00AF3E75" w:rsidRDefault="00AF3E75" w:rsidP="00AF3E75">
      <w:pPr>
        <w:ind w:left="-851" w:right="-284"/>
        <w:contextualSpacing/>
        <w:jc w:val="both"/>
        <w:rPr>
          <w:rFonts w:ascii="Arial" w:hAnsi="Arial" w:cs="Arial"/>
          <w:i/>
          <w:color w:val="002060"/>
          <w:sz w:val="28"/>
          <w:szCs w:val="26"/>
        </w:rPr>
      </w:pPr>
      <w:r w:rsidRPr="00AF3E75">
        <w:drawing>
          <wp:anchor distT="0" distB="0" distL="114300" distR="114300" simplePos="0" relativeHeight="251663360" behindDoc="1" locked="0" layoutInCell="1" allowOverlap="1" wp14:anchorId="3CC20F79" wp14:editId="7BD86DAB">
            <wp:simplePos x="0" y="0"/>
            <wp:positionH relativeFrom="column">
              <wp:posOffset>5353518</wp:posOffset>
            </wp:positionH>
            <wp:positionV relativeFrom="paragraph">
              <wp:posOffset>153670</wp:posOffset>
            </wp:positionV>
            <wp:extent cx="1487170" cy="836295"/>
            <wp:effectExtent l="0" t="0" r="0" b="1905"/>
            <wp:wrapTight wrapText="bothSides">
              <wp:wrapPolygon edited="0">
                <wp:start x="0" y="0"/>
                <wp:lineTo x="0" y="21157"/>
                <wp:lineTo x="21305" y="21157"/>
                <wp:lineTo x="21305" y="0"/>
                <wp:lineTo x="0" y="0"/>
              </wp:wrapPolygon>
            </wp:wrapTight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E75" w:rsidRPr="00AF3E75" w:rsidRDefault="00AF3E75" w:rsidP="00AF3E75">
      <w:pPr>
        <w:spacing w:line="276" w:lineRule="auto"/>
        <w:ind w:left="-851" w:right="-284"/>
        <w:contextualSpacing/>
        <w:jc w:val="center"/>
        <w:rPr>
          <w:rFonts w:ascii="Arial" w:hAnsi="Arial" w:cs="Arial"/>
          <w:i/>
          <w:color w:val="002060"/>
          <w:sz w:val="28"/>
          <w:szCs w:val="26"/>
        </w:rPr>
      </w:pPr>
      <w:r w:rsidRPr="00AF3E75">
        <w:rPr>
          <w:rFonts w:ascii="Arial" w:hAnsi="Arial" w:cs="Arial"/>
          <w:i/>
          <w:color w:val="002060"/>
          <w:sz w:val="28"/>
          <w:szCs w:val="26"/>
        </w:rPr>
        <w:t>Этот тур — идеальный способ насладиться культурой и природой Беларуси. Присоединяйтесь к нам и создайте незабываемые воспоминания!</w:t>
      </w:r>
      <w:r w:rsidRPr="00AF3E75">
        <w:t xml:space="preserve"> </w:t>
      </w:r>
    </w:p>
    <w:p w:rsidR="00AF3E75" w:rsidRPr="00AF3E75" w:rsidRDefault="00AF3E75" w:rsidP="00AF3E75">
      <w:pPr>
        <w:ind w:left="-851" w:right="-284"/>
        <w:contextualSpacing/>
        <w:jc w:val="both"/>
        <w:rPr>
          <w:rFonts w:ascii="Arial" w:hAnsi="Arial" w:cs="Arial"/>
          <w:i/>
          <w:color w:val="002060"/>
          <w:sz w:val="10"/>
          <w:szCs w:val="26"/>
        </w:rPr>
      </w:pPr>
    </w:p>
    <w:p w:rsidR="00085DF2" w:rsidRPr="00AF3E75" w:rsidRDefault="00085DF2" w:rsidP="00AF3E75">
      <w:pPr>
        <w:contextualSpacing/>
        <w:rPr>
          <w:rFonts w:ascii="Arial" w:hAnsi="Arial" w:cs="Arial"/>
          <w:b/>
          <w:color w:val="FF0000"/>
          <w:sz w:val="2"/>
          <w:szCs w:val="36"/>
        </w:rPr>
      </w:pPr>
    </w:p>
    <w:p w:rsidR="00754380" w:rsidRPr="00754380" w:rsidRDefault="00754380" w:rsidP="00754380">
      <w:pPr>
        <w:ind w:left="-709"/>
        <w:contextualSpacing/>
        <w:rPr>
          <w:rFonts w:ascii="Arial" w:hAnsi="Arial" w:cs="Arial"/>
          <w:color w:val="002060"/>
          <w:sz w:val="4"/>
          <w:szCs w:val="36"/>
        </w:rPr>
      </w:pPr>
    </w:p>
    <w:p w:rsidR="008A3B4F" w:rsidRPr="008A3B4F" w:rsidRDefault="008A3B4F" w:rsidP="008A3B4F">
      <w:pPr>
        <w:spacing w:line="276" w:lineRule="auto"/>
        <w:ind w:left="-851" w:firstLine="425"/>
        <w:contextualSpacing/>
        <w:jc w:val="both"/>
        <w:rPr>
          <w:rFonts w:ascii="Arial" w:hAnsi="Arial" w:cs="Arial"/>
          <w:bCs/>
          <w:color w:val="002060"/>
          <w:sz w:val="6"/>
          <w:szCs w:val="36"/>
        </w:rPr>
      </w:pPr>
    </w:p>
    <w:p w:rsidR="008A3B4F" w:rsidRPr="00AF3E75" w:rsidRDefault="008A3B4F" w:rsidP="008A3B4F">
      <w:pPr>
        <w:spacing w:line="276" w:lineRule="auto"/>
        <w:ind w:left="-851" w:firstLine="425"/>
        <w:contextualSpacing/>
        <w:jc w:val="center"/>
        <w:rPr>
          <w:rFonts w:ascii="Arial" w:hAnsi="Arial" w:cs="Arial"/>
          <w:bCs/>
          <w:color w:val="002060"/>
          <w:sz w:val="36"/>
          <w:szCs w:val="32"/>
        </w:rPr>
      </w:pPr>
      <w:r w:rsidRPr="00AF3E75">
        <w:rPr>
          <w:rFonts w:ascii="Arial" w:hAnsi="Arial" w:cs="Arial"/>
          <w:b/>
          <w:bCs/>
          <w:color w:val="002060"/>
          <w:sz w:val="36"/>
          <w:szCs w:val="32"/>
        </w:rPr>
        <w:t>Стоимость тура:</w:t>
      </w:r>
      <w:r w:rsidRPr="00AF3E75">
        <w:rPr>
          <w:rFonts w:ascii="Arial" w:hAnsi="Arial" w:cs="Arial"/>
          <w:bCs/>
          <w:color w:val="002060"/>
          <w:sz w:val="36"/>
          <w:szCs w:val="32"/>
        </w:rPr>
        <w:t xml:space="preserve"> </w:t>
      </w:r>
      <w:r w:rsidR="009534A6">
        <w:rPr>
          <w:rFonts w:ascii="Arial" w:hAnsi="Arial" w:cs="Arial"/>
          <w:bCs/>
          <w:color w:val="002060"/>
          <w:sz w:val="36"/>
          <w:szCs w:val="32"/>
        </w:rPr>
        <w:t>130 руб.</w:t>
      </w:r>
      <w:bookmarkStart w:id="0" w:name="_GoBack"/>
      <w:bookmarkEnd w:id="0"/>
    </w:p>
    <w:p w:rsidR="008A3B4F" w:rsidRPr="00AF3E75" w:rsidRDefault="008A3B4F" w:rsidP="008A3B4F">
      <w:pPr>
        <w:spacing w:line="276" w:lineRule="auto"/>
        <w:ind w:left="-851" w:right="850"/>
        <w:contextualSpacing/>
        <w:rPr>
          <w:rFonts w:ascii="Arial" w:hAnsi="Arial" w:cs="Arial"/>
          <w:bCs/>
          <w:color w:val="002060"/>
          <w:sz w:val="28"/>
          <w:szCs w:val="24"/>
          <w:u w:val="single"/>
        </w:rPr>
      </w:pPr>
      <w:r w:rsidRPr="00AF3E75">
        <w:rPr>
          <w:rFonts w:ascii="Arial" w:hAnsi="Arial" w:cs="Arial"/>
          <w:bCs/>
          <w:color w:val="002060"/>
          <w:sz w:val="28"/>
          <w:szCs w:val="24"/>
          <w:u w:val="single"/>
        </w:rPr>
        <w:t>В стоимость тура входит:</w:t>
      </w:r>
    </w:p>
    <w:p w:rsidR="008A3B4F" w:rsidRPr="00AF3E75" w:rsidRDefault="008A3B4F" w:rsidP="00F120F9">
      <w:pPr>
        <w:pStyle w:val="af"/>
        <w:numPr>
          <w:ilvl w:val="0"/>
          <w:numId w:val="2"/>
        </w:numPr>
        <w:spacing w:line="276" w:lineRule="auto"/>
        <w:ind w:left="-426" w:right="850"/>
        <w:rPr>
          <w:rFonts w:ascii="Arial" w:hAnsi="Arial" w:cs="Arial"/>
          <w:bCs/>
          <w:color w:val="002060"/>
          <w:sz w:val="24"/>
          <w:szCs w:val="24"/>
        </w:rPr>
      </w:pPr>
      <w:r w:rsidRPr="00AF3E75">
        <w:rPr>
          <w:rFonts w:ascii="Arial" w:hAnsi="Arial" w:cs="Arial"/>
          <w:bCs/>
          <w:color w:val="002060"/>
          <w:sz w:val="24"/>
          <w:szCs w:val="24"/>
        </w:rPr>
        <w:t>Проезд</w:t>
      </w:r>
      <w:r w:rsidR="00085DF2" w:rsidRPr="00AF3E75">
        <w:rPr>
          <w:rFonts w:ascii="Arial" w:hAnsi="Arial" w:cs="Arial"/>
          <w:bCs/>
          <w:color w:val="002060"/>
          <w:sz w:val="24"/>
          <w:szCs w:val="24"/>
        </w:rPr>
        <w:t xml:space="preserve"> на автобусе туркласса</w:t>
      </w:r>
      <w:r w:rsidR="00F120F9" w:rsidRPr="00AF3E75">
        <w:rPr>
          <w:rFonts w:ascii="Arial" w:hAnsi="Arial" w:cs="Arial"/>
          <w:bCs/>
          <w:color w:val="002060"/>
          <w:sz w:val="24"/>
          <w:szCs w:val="24"/>
        </w:rPr>
        <w:t>;</w:t>
      </w:r>
      <w:r w:rsidRPr="00AF3E75">
        <w:rPr>
          <w:rFonts w:ascii="Arial" w:hAnsi="Arial" w:cs="Arial"/>
          <w:bCs/>
          <w:color w:val="002060"/>
          <w:sz w:val="24"/>
          <w:szCs w:val="24"/>
        </w:rPr>
        <w:t xml:space="preserve"> </w:t>
      </w:r>
    </w:p>
    <w:p w:rsidR="008A3B4F" w:rsidRPr="00AF3E75" w:rsidRDefault="00F120F9" w:rsidP="00F120F9">
      <w:pPr>
        <w:pStyle w:val="af"/>
        <w:numPr>
          <w:ilvl w:val="0"/>
          <w:numId w:val="2"/>
        </w:numPr>
        <w:spacing w:line="276" w:lineRule="auto"/>
        <w:ind w:left="-426" w:right="850"/>
        <w:rPr>
          <w:rFonts w:ascii="Arial" w:hAnsi="Arial" w:cs="Arial"/>
          <w:bCs/>
          <w:color w:val="002060"/>
          <w:sz w:val="24"/>
          <w:szCs w:val="24"/>
        </w:rPr>
      </w:pPr>
      <w:r w:rsidRPr="00AF3E75">
        <w:rPr>
          <w:rFonts w:ascii="Arial" w:hAnsi="Arial" w:cs="Arial"/>
          <w:bCs/>
          <w:color w:val="002060"/>
          <w:sz w:val="24"/>
          <w:szCs w:val="24"/>
        </w:rPr>
        <w:t>Экскурсионное обслуживание;</w:t>
      </w:r>
    </w:p>
    <w:p w:rsidR="00732B32" w:rsidRPr="00AF3E75" w:rsidRDefault="00085DF2" w:rsidP="00085DF2">
      <w:pPr>
        <w:pStyle w:val="af"/>
        <w:numPr>
          <w:ilvl w:val="0"/>
          <w:numId w:val="2"/>
        </w:numPr>
        <w:spacing w:line="276" w:lineRule="auto"/>
        <w:ind w:left="-426" w:right="850"/>
        <w:rPr>
          <w:rFonts w:ascii="Arial" w:hAnsi="Arial" w:cs="Arial"/>
          <w:bCs/>
          <w:color w:val="002060"/>
          <w:sz w:val="24"/>
          <w:szCs w:val="24"/>
        </w:rPr>
      </w:pPr>
      <w:r w:rsidRPr="00AF3E75">
        <w:rPr>
          <w:rFonts w:ascii="Arial" w:hAnsi="Arial" w:cs="Arial"/>
          <w:bCs/>
          <w:color w:val="002060"/>
          <w:sz w:val="24"/>
          <w:szCs w:val="24"/>
        </w:rPr>
        <w:t>Экскурсия VIP с ДЕГУСТАЦИЕЙ в Винокурне Нарочь;</w:t>
      </w:r>
    </w:p>
    <w:p w:rsidR="00085DF2" w:rsidRDefault="00085DF2" w:rsidP="00085DF2">
      <w:pPr>
        <w:pStyle w:val="af"/>
        <w:numPr>
          <w:ilvl w:val="0"/>
          <w:numId w:val="2"/>
        </w:numPr>
        <w:spacing w:line="276" w:lineRule="auto"/>
        <w:ind w:left="-426" w:right="850"/>
        <w:rPr>
          <w:rFonts w:ascii="Arial" w:hAnsi="Arial" w:cs="Arial"/>
          <w:bCs/>
          <w:color w:val="002060"/>
          <w:sz w:val="24"/>
          <w:szCs w:val="24"/>
        </w:rPr>
      </w:pPr>
      <w:r w:rsidRPr="00AF3E75">
        <w:rPr>
          <w:rFonts w:ascii="Arial" w:hAnsi="Arial" w:cs="Arial"/>
          <w:bCs/>
          <w:color w:val="002060"/>
          <w:sz w:val="24"/>
          <w:szCs w:val="24"/>
        </w:rPr>
        <w:t xml:space="preserve">Посещение экотропы «Голубые озера». </w:t>
      </w:r>
    </w:p>
    <w:p w:rsidR="00AF3E75" w:rsidRPr="00F6293F" w:rsidRDefault="00AF3E75" w:rsidP="00AF3E75">
      <w:pPr>
        <w:spacing w:line="276" w:lineRule="auto"/>
        <w:ind w:right="850"/>
        <w:rPr>
          <w:rFonts w:ascii="Arial" w:hAnsi="Arial" w:cs="Arial"/>
          <w:bCs/>
          <w:color w:val="002060"/>
          <w:sz w:val="14"/>
          <w:szCs w:val="24"/>
        </w:rPr>
      </w:pPr>
    </w:p>
    <w:p w:rsidR="00AF3E75" w:rsidRDefault="00AF3E75" w:rsidP="00AF3E75">
      <w:pPr>
        <w:spacing w:line="276" w:lineRule="auto"/>
        <w:ind w:right="850"/>
        <w:rPr>
          <w:rFonts w:ascii="Arial" w:hAnsi="Arial" w:cs="Arial"/>
          <w:bCs/>
          <w:color w:val="002060"/>
          <w:sz w:val="24"/>
          <w:szCs w:val="24"/>
        </w:rPr>
      </w:pPr>
    </w:p>
    <w:p w:rsidR="00AF3E75" w:rsidRPr="00F6293F" w:rsidRDefault="00AF3E75" w:rsidP="00F6293F">
      <w:pPr>
        <w:spacing w:line="276" w:lineRule="auto"/>
        <w:ind w:right="850"/>
        <w:jc w:val="center"/>
        <w:rPr>
          <w:rFonts w:ascii="Arial" w:hAnsi="Arial" w:cs="Arial"/>
          <w:bCs/>
          <w:color w:val="002060"/>
          <w:sz w:val="36"/>
          <w:szCs w:val="24"/>
        </w:rPr>
      </w:pPr>
      <w:r w:rsidRPr="00F6293F">
        <w:rPr>
          <w:rFonts w:ascii="Arial" w:hAnsi="Arial" w:cs="Arial"/>
          <w:bCs/>
          <w:color w:val="002060"/>
          <w:sz w:val="36"/>
          <w:szCs w:val="24"/>
        </w:rPr>
        <w:t>8029-566-83-70 Виктория</w:t>
      </w:r>
    </w:p>
    <w:sectPr w:rsidR="00AF3E75" w:rsidRPr="00F6293F" w:rsidSect="00AF3E75">
      <w:headerReference w:type="default" r:id="rId14"/>
      <w:pgSz w:w="11906" w:h="16838"/>
      <w:pgMar w:top="284" w:right="850" w:bottom="0" w:left="1134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CA8" w:rsidRDefault="003E3CA8" w:rsidP="00DC0DE1">
      <w:r>
        <w:separator/>
      </w:r>
    </w:p>
  </w:endnote>
  <w:endnote w:type="continuationSeparator" w:id="0">
    <w:p w:rsidR="003E3CA8" w:rsidRDefault="003E3CA8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CA8" w:rsidRDefault="003E3CA8" w:rsidP="00DC0DE1">
      <w:r>
        <w:separator/>
      </w:r>
    </w:p>
  </w:footnote>
  <w:footnote w:type="continuationSeparator" w:id="0">
    <w:p w:rsidR="003E3CA8" w:rsidRDefault="003E3CA8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380" w:rsidRPr="00F120F9" w:rsidRDefault="00754380" w:rsidP="00754380">
    <w:pPr>
      <w:pStyle w:val="a3"/>
      <w:ind w:left="1843"/>
      <w:jc w:val="both"/>
      <w:rPr>
        <w:color w:val="002060"/>
        <w:sz w:val="18"/>
      </w:rPr>
    </w:pPr>
    <w:r w:rsidRPr="00F120F9">
      <w:rPr>
        <w:noProof/>
        <w:color w:val="002060"/>
        <w:sz w:val="18"/>
      </w:rPr>
      <w:drawing>
        <wp:anchor distT="0" distB="0" distL="114300" distR="114300" simplePos="0" relativeHeight="251658240" behindDoc="1" locked="0" layoutInCell="1" allowOverlap="1" wp14:anchorId="335D56FD" wp14:editId="1EDEF47D">
          <wp:simplePos x="0" y="0"/>
          <wp:positionH relativeFrom="column">
            <wp:posOffset>-132080</wp:posOffset>
          </wp:positionH>
          <wp:positionV relativeFrom="paragraph">
            <wp:posOffset>-15240</wp:posOffset>
          </wp:positionV>
          <wp:extent cx="1187450" cy="1018540"/>
          <wp:effectExtent l="0" t="0" r="0" b="0"/>
          <wp:wrapTight wrapText="bothSides">
            <wp:wrapPolygon edited="0">
              <wp:start x="8663" y="0"/>
              <wp:lineTo x="6584" y="1212"/>
              <wp:lineTo x="4505" y="4444"/>
              <wp:lineTo x="4505" y="9696"/>
              <wp:lineTo x="7624" y="12928"/>
              <wp:lineTo x="10742" y="12928"/>
              <wp:lineTo x="0" y="14544"/>
              <wp:lineTo x="0" y="20200"/>
              <wp:lineTo x="347" y="21007"/>
              <wp:lineTo x="21138" y="21007"/>
              <wp:lineTo x="21138" y="14544"/>
              <wp:lineTo x="10742" y="12928"/>
              <wp:lineTo x="12821" y="12928"/>
              <wp:lineTo x="16980" y="8484"/>
              <wp:lineTo x="15940" y="3636"/>
              <wp:lineTo x="14207" y="0"/>
              <wp:lineTo x="8663" y="0"/>
            </wp:wrapPolygon>
          </wp:wrapTight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450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20F9">
      <w:rPr>
        <w:color w:val="002060"/>
        <w:sz w:val="18"/>
      </w:rPr>
      <w:t xml:space="preserve">ООО «Свит тревел»                                                          </w:t>
    </w:r>
  </w:p>
  <w:p w:rsidR="00754380" w:rsidRPr="00F120F9" w:rsidRDefault="00754380" w:rsidP="00754380">
    <w:pPr>
      <w:pStyle w:val="a3"/>
      <w:ind w:left="1843"/>
      <w:jc w:val="both"/>
      <w:rPr>
        <w:color w:val="002060"/>
        <w:sz w:val="18"/>
      </w:rPr>
    </w:pPr>
    <w:r w:rsidRPr="00F120F9">
      <w:rPr>
        <w:color w:val="002060"/>
        <w:sz w:val="18"/>
      </w:rPr>
      <w:t xml:space="preserve">р/с BY 93 </w:t>
    </w:r>
    <w:r w:rsidRPr="00F120F9">
      <w:rPr>
        <w:color w:val="002060"/>
        <w:sz w:val="18"/>
        <w:lang w:val="en-US"/>
      </w:rPr>
      <w:t>AKBB</w:t>
    </w:r>
    <w:r w:rsidRPr="00F120F9">
      <w:rPr>
        <w:color w:val="002060"/>
        <w:sz w:val="18"/>
      </w:rPr>
      <w:t xml:space="preserve"> 3012 0000 1431 6000 0000                            </w:t>
    </w:r>
  </w:p>
  <w:p w:rsidR="00754380" w:rsidRPr="00F120F9" w:rsidRDefault="00754380" w:rsidP="00754380">
    <w:pPr>
      <w:pStyle w:val="a3"/>
      <w:ind w:left="1843"/>
      <w:jc w:val="both"/>
      <w:rPr>
        <w:color w:val="002060"/>
        <w:sz w:val="18"/>
      </w:rPr>
    </w:pPr>
    <w:r w:rsidRPr="00F120F9">
      <w:rPr>
        <w:color w:val="002060"/>
        <w:sz w:val="18"/>
      </w:rPr>
      <w:t xml:space="preserve">ЦБУ 601 г. Молодечно                                                        </w:t>
    </w:r>
  </w:p>
  <w:p w:rsidR="00754380" w:rsidRPr="00F120F9" w:rsidRDefault="00754380" w:rsidP="00754380">
    <w:pPr>
      <w:pStyle w:val="a3"/>
      <w:ind w:left="1843"/>
      <w:jc w:val="both"/>
      <w:rPr>
        <w:color w:val="002060"/>
        <w:sz w:val="18"/>
      </w:rPr>
    </w:pPr>
    <w:r w:rsidRPr="00F120F9">
      <w:rPr>
        <w:color w:val="002060"/>
        <w:sz w:val="18"/>
      </w:rPr>
      <w:t xml:space="preserve">ОАО «АСБ Беларусбанк», код </w:t>
    </w:r>
    <w:r w:rsidRPr="00F120F9">
      <w:rPr>
        <w:color w:val="002060"/>
        <w:sz w:val="18"/>
        <w:lang w:val="en-US"/>
      </w:rPr>
      <w:t>AKBBBY</w:t>
    </w:r>
    <w:r w:rsidRPr="00F120F9">
      <w:rPr>
        <w:color w:val="002060"/>
        <w:sz w:val="18"/>
      </w:rPr>
      <w:t xml:space="preserve">2Х                     </w:t>
    </w:r>
  </w:p>
  <w:p w:rsidR="00754380" w:rsidRPr="00F120F9" w:rsidRDefault="00754380" w:rsidP="00754380">
    <w:pPr>
      <w:pStyle w:val="a3"/>
      <w:ind w:left="1843"/>
      <w:jc w:val="both"/>
      <w:rPr>
        <w:color w:val="002060"/>
        <w:sz w:val="18"/>
      </w:rPr>
    </w:pPr>
    <w:r w:rsidRPr="00F120F9">
      <w:rPr>
        <w:color w:val="002060"/>
        <w:sz w:val="18"/>
      </w:rPr>
      <w:t>УНН 692262524</w:t>
    </w:r>
  </w:p>
  <w:p w:rsidR="00754380" w:rsidRPr="00F120F9" w:rsidRDefault="00754380" w:rsidP="00754380">
    <w:pPr>
      <w:pStyle w:val="a3"/>
      <w:ind w:left="1843"/>
      <w:jc w:val="both"/>
      <w:rPr>
        <w:color w:val="002060"/>
        <w:sz w:val="18"/>
      </w:rPr>
    </w:pPr>
    <w:r w:rsidRPr="00F120F9">
      <w:rPr>
        <w:color w:val="002060"/>
        <w:sz w:val="18"/>
      </w:rPr>
      <w:t>222310 г. Молодечно, ул. Виленская 10-20</w:t>
    </w:r>
    <w:r w:rsidR="00FF4509">
      <w:rPr>
        <w:color w:val="002060"/>
        <w:sz w:val="18"/>
      </w:rPr>
      <w:t>7</w:t>
    </w:r>
    <w:r w:rsidRPr="00F120F9">
      <w:rPr>
        <w:color w:val="002060"/>
        <w:sz w:val="18"/>
      </w:rPr>
      <w:t xml:space="preserve">                                                         </w:t>
    </w:r>
    <w:r w:rsidRPr="00F120F9">
      <w:rPr>
        <w:b/>
        <w:color w:val="002060"/>
        <w:sz w:val="18"/>
      </w:rPr>
      <w:t xml:space="preserve"> </w:t>
    </w:r>
  </w:p>
  <w:p w:rsidR="00754380" w:rsidRPr="00F120F9" w:rsidRDefault="00754380" w:rsidP="00754380">
    <w:pPr>
      <w:pStyle w:val="a3"/>
      <w:ind w:left="1843"/>
      <w:jc w:val="both"/>
      <w:rPr>
        <w:color w:val="002060"/>
        <w:sz w:val="18"/>
      </w:rPr>
    </w:pPr>
    <w:r w:rsidRPr="00F120F9">
      <w:rPr>
        <w:color w:val="002060"/>
        <w:sz w:val="18"/>
      </w:rPr>
      <w:t>Тел. 8(0176) 709-706</w:t>
    </w:r>
  </w:p>
  <w:p w:rsidR="00754380" w:rsidRPr="00F120F9" w:rsidRDefault="003E3CA8" w:rsidP="00754380">
    <w:pPr>
      <w:pStyle w:val="a3"/>
      <w:ind w:left="1843"/>
      <w:jc w:val="both"/>
      <w:rPr>
        <w:color w:val="002060"/>
        <w:sz w:val="18"/>
      </w:rPr>
    </w:pPr>
    <w:hyperlink r:id="rId2" w:history="1">
      <w:r w:rsidR="00754380" w:rsidRPr="00F120F9">
        <w:rPr>
          <w:rStyle w:val="af2"/>
          <w:color w:val="002060"/>
          <w:sz w:val="18"/>
          <w:lang w:val="en-US"/>
        </w:rPr>
        <w:t>info@sweettravel.by</w:t>
      </w:r>
    </w:hyperlink>
    <w:r w:rsidR="00754380" w:rsidRPr="00F120F9">
      <w:rPr>
        <w:color w:val="002060"/>
        <w:sz w:val="18"/>
        <w:lang w:val="en-US"/>
      </w:rPr>
      <w:t xml:space="preserve"> </w:t>
    </w:r>
  </w:p>
  <w:p w:rsidR="00B06C3D" w:rsidRPr="00754380" w:rsidRDefault="00B06C3D" w:rsidP="00B06C3D">
    <w:pPr>
      <w:pStyle w:val="a3"/>
      <w:tabs>
        <w:tab w:val="clear" w:pos="4677"/>
        <w:tab w:val="clear" w:pos="9355"/>
        <w:tab w:val="left" w:pos="4215"/>
      </w:tabs>
      <w:jc w:val="both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94688"/>
    <w:multiLevelType w:val="hybridMultilevel"/>
    <w:tmpl w:val="085ABB1C"/>
    <w:lvl w:ilvl="0" w:tplc="8B560452">
      <w:start w:val="2"/>
      <w:numFmt w:val="bullet"/>
      <w:lvlText w:val=""/>
      <w:lvlJc w:val="left"/>
      <w:pPr>
        <w:ind w:left="-66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1794B"/>
    <w:rsid w:val="00022BDC"/>
    <w:rsid w:val="0003009D"/>
    <w:rsid w:val="00085DF2"/>
    <w:rsid w:val="000B4FEE"/>
    <w:rsid w:val="000D3F84"/>
    <w:rsid w:val="000D60C7"/>
    <w:rsid w:val="00126F55"/>
    <w:rsid w:val="001441E6"/>
    <w:rsid w:val="0014498E"/>
    <w:rsid w:val="001B4DC1"/>
    <w:rsid w:val="001E1E84"/>
    <w:rsid w:val="001E4A53"/>
    <w:rsid w:val="00242DCF"/>
    <w:rsid w:val="002618FB"/>
    <w:rsid w:val="002C1C9E"/>
    <w:rsid w:val="002E2D54"/>
    <w:rsid w:val="002F2DDE"/>
    <w:rsid w:val="002F3B51"/>
    <w:rsid w:val="00372B96"/>
    <w:rsid w:val="003A3C4A"/>
    <w:rsid w:val="003E3CA8"/>
    <w:rsid w:val="003F6BFD"/>
    <w:rsid w:val="00414993"/>
    <w:rsid w:val="0043753E"/>
    <w:rsid w:val="00496D41"/>
    <w:rsid w:val="004A36B5"/>
    <w:rsid w:val="004A5B24"/>
    <w:rsid w:val="004B4CD9"/>
    <w:rsid w:val="00567D0F"/>
    <w:rsid w:val="005936DB"/>
    <w:rsid w:val="005C1D8C"/>
    <w:rsid w:val="005D3159"/>
    <w:rsid w:val="006070A3"/>
    <w:rsid w:val="00632970"/>
    <w:rsid w:val="006631AB"/>
    <w:rsid w:val="006C0E50"/>
    <w:rsid w:val="006E00DB"/>
    <w:rsid w:val="00726A5E"/>
    <w:rsid w:val="00732B32"/>
    <w:rsid w:val="00741EB4"/>
    <w:rsid w:val="00754380"/>
    <w:rsid w:val="0077542E"/>
    <w:rsid w:val="007A697E"/>
    <w:rsid w:val="007E0473"/>
    <w:rsid w:val="00803490"/>
    <w:rsid w:val="0083782E"/>
    <w:rsid w:val="00840182"/>
    <w:rsid w:val="008633AF"/>
    <w:rsid w:val="008864F2"/>
    <w:rsid w:val="008A3B4F"/>
    <w:rsid w:val="008D43AD"/>
    <w:rsid w:val="00906DA6"/>
    <w:rsid w:val="009103B2"/>
    <w:rsid w:val="00924A54"/>
    <w:rsid w:val="00952ED6"/>
    <w:rsid w:val="009534A6"/>
    <w:rsid w:val="009B7AAB"/>
    <w:rsid w:val="009D5ED6"/>
    <w:rsid w:val="00A0469E"/>
    <w:rsid w:val="00A06275"/>
    <w:rsid w:val="00A31071"/>
    <w:rsid w:val="00A43332"/>
    <w:rsid w:val="00A84B92"/>
    <w:rsid w:val="00AB03C5"/>
    <w:rsid w:val="00AD43F4"/>
    <w:rsid w:val="00AF277F"/>
    <w:rsid w:val="00AF3E75"/>
    <w:rsid w:val="00AF5ED1"/>
    <w:rsid w:val="00B06C3D"/>
    <w:rsid w:val="00B256D6"/>
    <w:rsid w:val="00B47A81"/>
    <w:rsid w:val="00B500D6"/>
    <w:rsid w:val="00B96F6F"/>
    <w:rsid w:val="00C072D9"/>
    <w:rsid w:val="00C7112E"/>
    <w:rsid w:val="00C83883"/>
    <w:rsid w:val="00CB4BDB"/>
    <w:rsid w:val="00CB4FE8"/>
    <w:rsid w:val="00CC50AE"/>
    <w:rsid w:val="00D5168E"/>
    <w:rsid w:val="00D5662E"/>
    <w:rsid w:val="00DB06A2"/>
    <w:rsid w:val="00DC0DE1"/>
    <w:rsid w:val="00DE4949"/>
    <w:rsid w:val="00DE5DB4"/>
    <w:rsid w:val="00DF1BED"/>
    <w:rsid w:val="00DF648C"/>
    <w:rsid w:val="00E253E1"/>
    <w:rsid w:val="00E60C7F"/>
    <w:rsid w:val="00EA1509"/>
    <w:rsid w:val="00EA4F4C"/>
    <w:rsid w:val="00EE29A3"/>
    <w:rsid w:val="00F120F9"/>
    <w:rsid w:val="00F31813"/>
    <w:rsid w:val="00F6293F"/>
    <w:rsid w:val="00F64502"/>
    <w:rsid w:val="00F6590D"/>
    <w:rsid w:val="00FB51A7"/>
    <w:rsid w:val="00FC708A"/>
    <w:rsid w:val="00FF4509"/>
    <w:rsid w:val="00FF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F534EA"/>
  <w15:docId w15:val="{3EB315DA-F888-420D-8E94-3FB48DA93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0627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0627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062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A0627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 Spacing"/>
    <w:uiPriority w:val="1"/>
    <w:qFormat/>
    <w:rsid w:val="00A062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0627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0627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06275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06275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A0627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d">
    <w:name w:val="Подзаголовок Знак"/>
    <w:basedOn w:val="a0"/>
    <w:link w:val="ac"/>
    <w:uiPriority w:val="11"/>
    <w:rsid w:val="00A06275"/>
    <w:rPr>
      <w:rFonts w:eastAsiaTheme="minorEastAsia"/>
      <w:color w:val="5A5A5A" w:themeColor="text1" w:themeTint="A5"/>
      <w:spacing w:val="15"/>
      <w:lang w:eastAsia="ru-RU"/>
    </w:rPr>
  </w:style>
  <w:style w:type="character" w:styleId="ae">
    <w:name w:val="Strong"/>
    <w:basedOn w:val="a0"/>
    <w:uiPriority w:val="22"/>
    <w:qFormat/>
    <w:rsid w:val="00A06275"/>
    <w:rPr>
      <w:b/>
      <w:bCs/>
    </w:rPr>
  </w:style>
  <w:style w:type="paragraph" w:styleId="af">
    <w:name w:val="List Paragraph"/>
    <w:basedOn w:val="a"/>
    <w:uiPriority w:val="34"/>
    <w:qFormat/>
    <w:rsid w:val="00A06275"/>
    <w:pPr>
      <w:ind w:left="720"/>
      <w:contextualSpacing/>
    </w:pPr>
  </w:style>
  <w:style w:type="character" w:styleId="af0">
    <w:name w:val="Subtle Reference"/>
    <w:basedOn w:val="a0"/>
    <w:uiPriority w:val="31"/>
    <w:qFormat/>
    <w:rsid w:val="00A06275"/>
    <w:rPr>
      <w:smallCaps/>
      <w:color w:val="5A5A5A" w:themeColor="text1" w:themeTint="A5"/>
    </w:rPr>
  </w:style>
  <w:style w:type="paragraph" w:styleId="af1">
    <w:name w:val="Normal (Web)"/>
    <w:basedOn w:val="a"/>
    <w:uiPriority w:val="99"/>
    <w:unhideWhenUsed/>
    <w:rsid w:val="00A06275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Hyperlink"/>
    <w:basedOn w:val="a0"/>
    <w:uiPriority w:val="99"/>
    <w:unhideWhenUsed/>
    <w:rsid w:val="007543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bestbelarus.by/services/all/vinokurnya-naroch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weettravel.by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3</cp:revision>
  <cp:lastPrinted>2021-02-04T12:24:00Z</cp:lastPrinted>
  <dcterms:created xsi:type="dcterms:W3CDTF">2026-05-21T12:02:00Z</dcterms:created>
  <dcterms:modified xsi:type="dcterms:W3CDTF">2026-05-21T12:07:00Z</dcterms:modified>
</cp:coreProperties>
</file>