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BBA9" w14:textId="77777777" w:rsidR="00524A11" w:rsidRPr="003B5DE9" w:rsidRDefault="00524A11" w:rsidP="00005B70">
      <w:pPr>
        <w:rPr>
          <w:b/>
          <w:i/>
          <w:color w:val="002060"/>
          <w:sz w:val="18"/>
          <w:szCs w:val="18"/>
        </w:rPr>
      </w:pPr>
    </w:p>
    <w:p w14:paraId="3FC885E0" w14:textId="1145FEE8" w:rsidR="00005B70" w:rsidRPr="00991704" w:rsidRDefault="00005B70" w:rsidP="00005B70">
      <w:pPr>
        <w:rPr>
          <w:b/>
          <w:i/>
          <w:color w:val="002060"/>
          <w:sz w:val="40"/>
          <w:szCs w:val="40"/>
        </w:rPr>
      </w:pPr>
      <w:r w:rsidRPr="00991704">
        <w:rPr>
          <w:b/>
          <w:i/>
          <w:color w:val="002060"/>
          <w:sz w:val="40"/>
          <w:szCs w:val="40"/>
        </w:rPr>
        <w:t>Польш</w:t>
      </w:r>
      <w:r w:rsidR="00524A11">
        <w:rPr>
          <w:b/>
          <w:i/>
          <w:color w:val="002060"/>
          <w:sz w:val="40"/>
          <w:szCs w:val="40"/>
        </w:rPr>
        <w:t xml:space="preserve">а                                             </w:t>
      </w:r>
      <w:r w:rsidR="00524A11" w:rsidRPr="00524A11">
        <w:rPr>
          <w:b/>
          <w:iCs/>
          <w:color w:val="EE0000"/>
          <w:sz w:val="28"/>
          <w:szCs w:val="28"/>
        </w:rPr>
        <w:t>ДЛЯ ТУРИСТОВ С ВИЗАМИ</w:t>
      </w:r>
      <w:r w:rsidR="00524A11" w:rsidRPr="00524A11">
        <w:rPr>
          <w:b/>
          <w:i/>
          <w:color w:val="EE0000"/>
          <w:sz w:val="40"/>
          <w:szCs w:val="40"/>
        </w:rPr>
        <w:t xml:space="preserve"> </w:t>
      </w:r>
    </w:p>
    <w:p w14:paraId="62AFDDB2" w14:textId="466CDB62" w:rsidR="00005B70" w:rsidRPr="00005B70" w:rsidRDefault="00005B70" w:rsidP="00005B70">
      <w:pPr>
        <w:tabs>
          <w:tab w:val="left" w:pos="1159"/>
          <w:tab w:val="right" w:pos="11055"/>
        </w:tabs>
        <w:rPr>
          <w:b/>
          <w:i/>
          <w:color w:val="002060"/>
          <w:sz w:val="28"/>
          <w:szCs w:val="28"/>
        </w:rPr>
      </w:pPr>
      <w:r w:rsidRPr="00005B70">
        <w:rPr>
          <w:b/>
          <w:i/>
          <w:color w:val="002060"/>
          <w:sz w:val="28"/>
          <w:szCs w:val="28"/>
        </w:rPr>
        <w:t xml:space="preserve">20-24.08, 26-30.11 </w:t>
      </w:r>
    </w:p>
    <w:p w14:paraId="0AC4B8B2" w14:textId="2D8BAE71" w:rsidR="00005B70" w:rsidRPr="00853515" w:rsidRDefault="00005B70" w:rsidP="00524A11">
      <w:pPr>
        <w:tabs>
          <w:tab w:val="left" w:pos="1159"/>
          <w:tab w:val="right" w:pos="11055"/>
        </w:tabs>
        <w:jc w:val="center"/>
        <w:rPr>
          <w:color w:val="002060"/>
          <w:sz w:val="32"/>
          <w:szCs w:val="32"/>
        </w:rPr>
      </w:pPr>
      <w:r w:rsidRPr="00853515">
        <w:rPr>
          <w:b/>
          <w:i/>
          <w:color w:val="002060"/>
          <w:sz w:val="32"/>
          <w:szCs w:val="32"/>
          <w:highlight w:val="cyan"/>
        </w:rPr>
        <w:t>КРАКОВ – ВЕЛИЧКА</w:t>
      </w:r>
    </w:p>
    <w:p w14:paraId="4A5C7E32" w14:textId="28C14B5B" w:rsidR="00005B70" w:rsidRPr="00853515" w:rsidRDefault="00005B70" w:rsidP="00005B70">
      <w:pPr>
        <w:rPr>
          <w:color w:val="002060"/>
          <w:sz w:val="10"/>
          <w:szCs w:val="10"/>
        </w:rPr>
      </w:pPr>
      <w:r w:rsidRPr="00853515">
        <w:rPr>
          <w:b/>
          <w:color w:val="002060"/>
          <w:sz w:val="24"/>
          <w:szCs w:val="24"/>
        </w:rPr>
        <w:t xml:space="preserve">Программа </w:t>
      </w:r>
      <w:proofErr w:type="gramStart"/>
      <w:r w:rsidRPr="00853515">
        <w:rPr>
          <w:b/>
          <w:color w:val="002060"/>
          <w:sz w:val="24"/>
          <w:szCs w:val="24"/>
        </w:rPr>
        <w:t>тура:</w:t>
      </w:r>
      <w:r w:rsidRPr="00853515">
        <w:rPr>
          <w:color w:val="002060"/>
          <w:sz w:val="24"/>
          <w:szCs w:val="24"/>
        </w:rPr>
        <w:t xml:space="preserve">   </w:t>
      </w:r>
      <w:proofErr w:type="gramEnd"/>
      <w:r w:rsidRPr="00853515">
        <w:rPr>
          <w:color w:val="002060"/>
          <w:sz w:val="24"/>
          <w:szCs w:val="24"/>
        </w:rPr>
        <w:t xml:space="preserve">  </w:t>
      </w:r>
      <w:r w:rsidRPr="00853515">
        <w:rPr>
          <w:sz w:val="24"/>
          <w:szCs w:val="24"/>
          <w:u w:val="single"/>
        </w:rPr>
        <w:br/>
      </w:r>
    </w:p>
    <w:tbl>
      <w:tblPr>
        <w:tblStyle w:val="ae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9780"/>
      </w:tblGrid>
      <w:tr w:rsidR="00005B70" w:rsidRPr="00524A11" w14:paraId="69524F51" w14:textId="77777777" w:rsidTr="003B5DE9">
        <w:tc>
          <w:tcPr>
            <w:tcW w:w="710" w:type="dxa"/>
          </w:tcPr>
          <w:p w14:paraId="59622725" w14:textId="12BC7001" w:rsidR="00005B70" w:rsidRPr="00524A11" w:rsidRDefault="00005B70" w:rsidP="00524A11">
            <w:pPr>
              <w:jc w:val="center"/>
              <w:rPr>
                <w:sz w:val="22"/>
                <w:szCs w:val="22"/>
              </w:rPr>
            </w:pPr>
            <w:r w:rsidRPr="00524A11">
              <w:rPr>
                <w:b/>
                <w:sz w:val="22"/>
                <w:szCs w:val="22"/>
              </w:rPr>
              <w:t>1</w:t>
            </w:r>
            <w:r w:rsidRPr="00524A11">
              <w:rPr>
                <w:b/>
                <w:sz w:val="22"/>
                <w:szCs w:val="22"/>
              </w:rPr>
              <w:t xml:space="preserve"> </w:t>
            </w:r>
            <w:r w:rsidRPr="00524A11">
              <w:rPr>
                <w:b/>
                <w:sz w:val="22"/>
                <w:szCs w:val="22"/>
              </w:rPr>
              <w:t>день</w:t>
            </w:r>
          </w:p>
        </w:tc>
        <w:tc>
          <w:tcPr>
            <w:tcW w:w="9780" w:type="dxa"/>
          </w:tcPr>
          <w:p w14:paraId="25848E42" w14:textId="1CD253B9" w:rsidR="00005B70" w:rsidRPr="00524A11" w:rsidRDefault="00005B70" w:rsidP="00613D4B">
            <w:pPr>
              <w:rPr>
                <w:sz w:val="22"/>
                <w:szCs w:val="22"/>
                <w:u w:val="single"/>
              </w:rPr>
            </w:pPr>
            <w:r w:rsidRPr="00524A11">
              <w:rPr>
                <w:sz w:val="22"/>
                <w:szCs w:val="22"/>
              </w:rPr>
              <w:t xml:space="preserve">Отправление </w:t>
            </w:r>
            <w:r w:rsidRPr="00524A11">
              <w:rPr>
                <w:sz w:val="22"/>
                <w:szCs w:val="22"/>
              </w:rPr>
              <w:t xml:space="preserve">ориентировочно </w:t>
            </w:r>
            <w:r w:rsidRPr="00524A11">
              <w:rPr>
                <w:sz w:val="22"/>
                <w:szCs w:val="22"/>
              </w:rPr>
              <w:t>в 1</w:t>
            </w:r>
            <w:r w:rsidRPr="00524A11">
              <w:rPr>
                <w:sz w:val="22"/>
                <w:szCs w:val="22"/>
              </w:rPr>
              <w:t>7</w:t>
            </w:r>
            <w:r w:rsidRPr="00524A11">
              <w:rPr>
                <w:sz w:val="22"/>
                <w:szCs w:val="22"/>
                <w:vertAlign w:val="superscript"/>
              </w:rPr>
              <w:t>00</w:t>
            </w:r>
            <w:r w:rsidRPr="00524A11">
              <w:rPr>
                <w:sz w:val="22"/>
                <w:szCs w:val="22"/>
                <w:vertAlign w:val="superscript"/>
              </w:rPr>
              <w:t xml:space="preserve"> </w:t>
            </w:r>
            <w:r w:rsidR="00524A11" w:rsidRPr="00524A11">
              <w:rPr>
                <w:sz w:val="22"/>
                <w:szCs w:val="22"/>
              </w:rPr>
              <w:t xml:space="preserve">из </w:t>
            </w:r>
            <w:proofErr w:type="spellStart"/>
            <w:r w:rsidR="00524A11" w:rsidRPr="00524A11">
              <w:rPr>
                <w:sz w:val="22"/>
                <w:szCs w:val="22"/>
              </w:rPr>
              <w:t>г.Минска</w:t>
            </w:r>
            <w:proofErr w:type="spellEnd"/>
            <w:r w:rsidR="00524A11" w:rsidRPr="00524A11">
              <w:rPr>
                <w:sz w:val="22"/>
                <w:szCs w:val="22"/>
              </w:rPr>
              <w:t>.</w:t>
            </w:r>
            <w:r w:rsidRPr="00524A11">
              <w:rPr>
                <w:sz w:val="22"/>
                <w:szCs w:val="22"/>
              </w:rPr>
              <w:t xml:space="preserve"> Транзит по территории Беларуси, пересечение белорусско-польской границы, транзит по территории Польши.</w:t>
            </w:r>
          </w:p>
        </w:tc>
      </w:tr>
      <w:tr w:rsidR="00005B70" w:rsidRPr="00524A11" w14:paraId="51A45A84" w14:textId="77777777" w:rsidTr="003B5DE9">
        <w:tc>
          <w:tcPr>
            <w:tcW w:w="710" w:type="dxa"/>
          </w:tcPr>
          <w:p w14:paraId="15B9D25C" w14:textId="62219FF1" w:rsidR="00005B70" w:rsidRPr="00524A11" w:rsidRDefault="00005B70" w:rsidP="00524A11">
            <w:pPr>
              <w:jc w:val="center"/>
              <w:rPr>
                <w:sz w:val="22"/>
                <w:szCs w:val="22"/>
              </w:rPr>
            </w:pPr>
            <w:r w:rsidRPr="00524A11">
              <w:rPr>
                <w:b/>
                <w:sz w:val="22"/>
                <w:szCs w:val="22"/>
              </w:rPr>
              <w:t>2</w:t>
            </w:r>
            <w:r w:rsidRPr="00524A11">
              <w:rPr>
                <w:b/>
                <w:sz w:val="22"/>
                <w:szCs w:val="22"/>
              </w:rPr>
              <w:t xml:space="preserve"> </w:t>
            </w:r>
            <w:r w:rsidRPr="00524A11">
              <w:rPr>
                <w:b/>
                <w:sz w:val="22"/>
                <w:szCs w:val="22"/>
              </w:rPr>
              <w:t>день</w:t>
            </w:r>
          </w:p>
        </w:tc>
        <w:tc>
          <w:tcPr>
            <w:tcW w:w="9780" w:type="dxa"/>
          </w:tcPr>
          <w:p w14:paraId="7A9A6BFD" w14:textId="607C08DB" w:rsidR="003B5DE9" w:rsidRPr="003B5DE9" w:rsidRDefault="00005B70" w:rsidP="003B5DE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B5DE9">
              <w:rPr>
                <w:sz w:val="22"/>
                <w:szCs w:val="22"/>
              </w:rPr>
              <w:t>Прибытие  в</w:t>
            </w:r>
            <w:proofErr w:type="gramEnd"/>
            <w:r w:rsidRPr="003B5DE9">
              <w:rPr>
                <w:sz w:val="22"/>
                <w:szCs w:val="22"/>
              </w:rPr>
              <w:t xml:space="preserve">  </w:t>
            </w:r>
            <w:r w:rsidRPr="003B5DE9">
              <w:rPr>
                <w:b/>
                <w:bCs/>
                <w:sz w:val="22"/>
                <w:szCs w:val="22"/>
              </w:rPr>
              <w:t>Краков</w:t>
            </w:r>
            <w:r w:rsidRPr="003B5DE9">
              <w:rPr>
                <w:sz w:val="22"/>
                <w:szCs w:val="22"/>
              </w:rPr>
              <w:t xml:space="preserve"> утром.</w:t>
            </w:r>
            <w:r w:rsidR="003B5DE9" w:rsidRPr="003B5DE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4C7D789" w14:textId="1039A0E2" w:rsidR="00005B70" w:rsidRPr="003B5DE9" w:rsidRDefault="003B5DE9" w:rsidP="003B5DE9">
            <w:pPr>
              <w:rPr>
                <w:sz w:val="22"/>
                <w:szCs w:val="22"/>
                <w:u w:val="single"/>
              </w:rPr>
            </w:pPr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Добро пожаловать в бывшую столицу польских королей — город, который дышит историей, величием и легендами. Наше пешеходное путешествие начнется у подножия </w:t>
            </w:r>
            <w:proofErr w:type="spellStart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Вавельского</w:t>
            </w:r>
            <w:proofErr w:type="spellEnd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холма, где возвышается королевский замок и дремлет знаменитый краковский дракон. Мы пройдем по старинному Королевскому тракту мимо готических костелов и Ягеллонского университета прямо к Главной Рыночной площади — самой большой и красивой средневековой площади Европы. Здесь мы увидим старинные Суконные ряды (</w:t>
            </w:r>
            <w:proofErr w:type="spellStart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Сукеннице</w:t>
            </w:r>
            <w:proofErr w:type="spellEnd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), услышим легендарный трубный призыв «</w:t>
            </w:r>
            <w:proofErr w:type="spellStart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хейнал</w:t>
            </w:r>
            <w:proofErr w:type="spellEnd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» из башни </w:t>
            </w:r>
            <w:proofErr w:type="spellStart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Мариацкого</w:t>
            </w:r>
            <w:proofErr w:type="spellEnd"/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костела и затеряемся в мощеных улочках, наполненных ароматом кофе и знаменитых краковских бубликов.</w:t>
            </w:r>
            <w:r w:rsidR="00005B70" w:rsidRPr="003B5DE9">
              <w:rPr>
                <w:sz w:val="22"/>
                <w:szCs w:val="22"/>
              </w:rPr>
              <w:t xml:space="preserve"> </w:t>
            </w:r>
            <w:r w:rsidRPr="003B5DE9">
              <w:rPr>
                <w:sz w:val="22"/>
                <w:szCs w:val="22"/>
              </w:rPr>
              <w:br/>
            </w:r>
            <w:r w:rsidR="00005B70" w:rsidRPr="003B5DE9">
              <w:rPr>
                <w:sz w:val="22"/>
                <w:szCs w:val="22"/>
              </w:rPr>
              <w:t>Размещение в гостинице. Свободное время.</w:t>
            </w:r>
            <w:r w:rsidR="00524A11" w:rsidRPr="003B5DE9">
              <w:rPr>
                <w:sz w:val="22"/>
                <w:szCs w:val="22"/>
              </w:rPr>
              <w:t xml:space="preserve"> Ночлег.</w:t>
            </w:r>
          </w:p>
        </w:tc>
      </w:tr>
      <w:tr w:rsidR="00005B70" w:rsidRPr="00524A11" w14:paraId="17AEFE64" w14:textId="77777777" w:rsidTr="003B5DE9">
        <w:tc>
          <w:tcPr>
            <w:tcW w:w="710" w:type="dxa"/>
          </w:tcPr>
          <w:p w14:paraId="29315930" w14:textId="3F01C8A0" w:rsidR="00005B70" w:rsidRPr="00524A11" w:rsidRDefault="00005B70" w:rsidP="00524A11">
            <w:pPr>
              <w:jc w:val="center"/>
              <w:rPr>
                <w:sz w:val="22"/>
                <w:szCs w:val="22"/>
              </w:rPr>
            </w:pPr>
            <w:r w:rsidRPr="00524A11">
              <w:rPr>
                <w:b/>
                <w:sz w:val="22"/>
                <w:szCs w:val="22"/>
              </w:rPr>
              <w:t>3</w:t>
            </w:r>
            <w:r w:rsidRPr="00524A11">
              <w:rPr>
                <w:b/>
                <w:sz w:val="22"/>
                <w:szCs w:val="22"/>
              </w:rPr>
              <w:t xml:space="preserve"> </w:t>
            </w:r>
            <w:r w:rsidRPr="00524A11">
              <w:rPr>
                <w:b/>
                <w:sz w:val="22"/>
                <w:szCs w:val="22"/>
              </w:rPr>
              <w:t>день</w:t>
            </w:r>
          </w:p>
        </w:tc>
        <w:tc>
          <w:tcPr>
            <w:tcW w:w="9780" w:type="dxa"/>
          </w:tcPr>
          <w:p w14:paraId="65375B1B" w14:textId="2B0352BE" w:rsidR="00005B70" w:rsidRPr="00524A11" w:rsidRDefault="00005B70" w:rsidP="00613D4B">
            <w:pPr>
              <w:rPr>
                <w:sz w:val="22"/>
                <w:szCs w:val="22"/>
                <w:u w:val="single"/>
              </w:rPr>
            </w:pPr>
            <w:r w:rsidRPr="00524A11">
              <w:rPr>
                <w:b/>
                <w:bCs/>
                <w:sz w:val="22"/>
                <w:szCs w:val="22"/>
              </w:rPr>
              <w:t>Завтрак.</w:t>
            </w:r>
            <w:r w:rsidRPr="00524A11">
              <w:rPr>
                <w:sz w:val="22"/>
                <w:szCs w:val="22"/>
              </w:rPr>
              <w:t xml:space="preserve"> </w:t>
            </w:r>
            <w:r w:rsidR="00524A11" w:rsidRPr="00524A11">
              <w:rPr>
                <w:sz w:val="22"/>
                <w:szCs w:val="22"/>
              </w:rPr>
              <w:t xml:space="preserve">Свободный день или </w:t>
            </w:r>
            <w:r w:rsidR="00524A11" w:rsidRPr="003B5DE9">
              <w:rPr>
                <w:b/>
                <w:bCs/>
                <w:sz w:val="22"/>
                <w:szCs w:val="22"/>
              </w:rPr>
              <w:t>доп.</w:t>
            </w:r>
            <w:r w:rsidR="00524A11" w:rsidRPr="00524A11">
              <w:rPr>
                <w:sz w:val="22"/>
                <w:szCs w:val="22"/>
              </w:rPr>
              <w:t xml:space="preserve"> э</w:t>
            </w:r>
            <w:r w:rsidRPr="00524A11">
              <w:rPr>
                <w:rStyle w:val="ac"/>
                <w:sz w:val="22"/>
                <w:szCs w:val="22"/>
                <w:shd w:val="clear" w:color="auto" w:fill="FFFFFF"/>
              </w:rPr>
              <w:t>кскурсия в Закопане</w:t>
            </w:r>
            <w:r w:rsidRPr="00524A11">
              <w:rPr>
                <w:sz w:val="22"/>
                <w:szCs w:val="22"/>
                <w:shd w:val="clear" w:color="auto" w:fill="FFFFFF"/>
              </w:rPr>
              <w:t xml:space="preserve"> (100 км </w:t>
            </w:r>
            <w:proofErr w:type="gramStart"/>
            <w:r w:rsidRPr="00524A11">
              <w:rPr>
                <w:sz w:val="22"/>
                <w:szCs w:val="22"/>
                <w:shd w:val="clear" w:color="auto" w:fill="FFFFFF"/>
              </w:rPr>
              <w:t>от  Кракова</w:t>
            </w:r>
            <w:proofErr w:type="gramEnd"/>
            <w:r w:rsidR="00793AE5">
              <w:rPr>
                <w:sz w:val="22"/>
                <w:szCs w:val="22"/>
                <w:shd w:val="clear" w:color="auto" w:fill="FFFFFF"/>
              </w:rPr>
              <w:t>).</w:t>
            </w:r>
            <w:r w:rsidRPr="00524A1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93AE5">
              <w:rPr>
                <w:sz w:val="22"/>
                <w:szCs w:val="22"/>
                <w:shd w:val="clear" w:color="auto" w:fill="FFFFFF"/>
              </w:rPr>
              <w:br/>
            </w:r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Вас ждет знакомство с неофициальной столицей польских Татр — городом, затерянным среди величественных вершин. Мы прогуляемся по знаменитой пешеходной улице </w:t>
            </w:r>
            <w:proofErr w:type="spellStart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Крупувки</w:t>
            </w:r>
            <w:proofErr w:type="spellEnd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увидим уникальные деревянные шале в знаменитом «</w:t>
            </w:r>
            <w:proofErr w:type="spellStart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закопанском</w:t>
            </w:r>
            <w:proofErr w:type="spellEnd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стиле» и заглянем на местный колоритный рынок. Здесь мы обязательно попробуем главный гастрономический символ Татр — горячий сыр </w:t>
            </w:r>
            <w:proofErr w:type="spellStart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осцыпек</w:t>
            </w:r>
            <w:proofErr w:type="spellEnd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 брусничным вареньем под зажигательные </w:t>
            </w:r>
            <w:proofErr w:type="spellStart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гуральские</w:t>
            </w:r>
            <w:proofErr w:type="spellEnd"/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мотивы. Вдохнем кристальный горный воздух, сделаем открыточные кадры на фоне хребтов и прочувствуем атмосферу настоящего альпийского хюгге.</w:t>
            </w:r>
            <w:r w:rsidR="00793AE5">
              <w:rPr>
                <w:rFonts w:ascii="Helvetica Neue" w:eastAsiaTheme="minorHAnsi" w:hAnsi="Helvetica Neue" w:cs="Helvetica Neue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793AE5">
              <w:rPr>
                <w:rFonts w:ascii="Helvetica Neue" w:eastAsiaTheme="minorHAnsi" w:hAnsi="Helvetica Neue" w:cs="Helvetica Neue"/>
                <w:color w:val="000000"/>
                <w:sz w:val="26"/>
                <w:szCs w:val="26"/>
                <w:lang w:eastAsia="en-US"/>
              </w:rPr>
              <w:br/>
            </w:r>
            <w:r w:rsidRPr="00524A11">
              <w:rPr>
                <w:rStyle w:val="ac"/>
                <w:sz w:val="22"/>
                <w:szCs w:val="22"/>
                <w:shd w:val="clear" w:color="auto" w:fill="FFFFFF"/>
              </w:rPr>
              <w:t>Предлагаем посещение водного комплекса ТЕРМА БУКОВИНА ТАТРАНСКА</w:t>
            </w:r>
            <w:r w:rsidRPr="00524A11">
              <w:rPr>
                <w:sz w:val="22"/>
                <w:szCs w:val="22"/>
                <w:shd w:val="clear" w:color="auto" w:fill="FFFFFF"/>
              </w:rPr>
              <w:t> (за доп</w:t>
            </w:r>
            <w:r w:rsidR="00524A11" w:rsidRPr="00524A11">
              <w:rPr>
                <w:sz w:val="22"/>
                <w:szCs w:val="22"/>
                <w:shd w:val="clear" w:color="auto" w:fill="FFFFFF"/>
              </w:rPr>
              <w:t>.</w:t>
            </w:r>
            <w:r w:rsidRPr="00524A11">
              <w:rPr>
                <w:sz w:val="22"/>
                <w:szCs w:val="22"/>
                <w:shd w:val="clear" w:color="auto" w:fill="FFFFFF"/>
              </w:rPr>
              <w:t xml:space="preserve"> плату) – </w:t>
            </w:r>
            <w:r w:rsidR="00793AE5">
              <w:rPr>
                <w:sz w:val="22"/>
                <w:szCs w:val="22"/>
                <w:shd w:val="clear" w:color="auto" w:fill="FFFFFF"/>
              </w:rPr>
              <w:t>н</w:t>
            </w:r>
            <w:r w:rsidR="00793AE5" w:rsidRPr="00793A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астоящий горный спа-курорт. Вас ждут десятки бассейнов с горячей термальной водой (+30...+38°C) под открытым небом, гидромассажи, джакузи и сауны. Отличный шанс расслабиться после активного дня, подышать горным воздухом и сделать эффектные фото в бассейнах на фоне величия Татр</w:t>
            </w:r>
            <w:r w:rsidR="00793AE5">
              <w:rPr>
                <w:rFonts w:ascii="Helvetica Neue" w:eastAsiaTheme="minorHAnsi" w:hAnsi="Helvetica Neue" w:cs="Helvetica Neue"/>
                <w:color w:val="000000"/>
                <w:sz w:val="26"/>
                <w:szCs w:val="26"/>
                <w:lang w:eastAsia="en-US"/>
              </w:rPr>
              <w:t>.</w:t>
            </w:r>
            <w:r w:rsidR="00524A11" w:rsidRPr="00524A1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93AE5">
              <w:rPr>
                <w:sz w:val="22"/>
                <w:szCs w:val="22"/>
                <w:shd w:val="clear" w:color="auto" w:fill="FFFFFF"/>
              </w:rPr>
              <w:br/>
            </w:r>
            <w:r w:rsidR="00524A11" w:rsidRPr="00524A11">
              <w:rPr>
                <w:sz w:val="22"/>
                <w:szCs w:val="22"/>
                <w:shd w:val="clear" w:color="auto" w:fill="FFFFFF"/>
              </w:rPr>
              <w:t xml:space="preserve">Возвращение в Краков. Ночлег. </w:t>
            </w:r>
          </w:p>
        </w:tc>
      </w:tr>
      <w:tr w:rsidR="00005B70" w:rsidRPr="00524A11" w14:paraId="4FBF491A" w14:textId="77777777" w:rsidTr="003B5DE9">
        <w:tc>
          <w:tcPr>
            <w:tcW w:w="710" w:type="dxa"/>
          </w:tcPr>
          <w:p w14:paraId="2F62052A" w14:textId="77777777" w:rsidR="00005B70" w:rsidRPr="00524A11" w:rsidRDefault="00005B70" w:rsidP="00524A11">
            <w:pPr>
              <w:jc w:val="center"/>
              <w:rPr>
                <w:sz w:val="22"/>
                <w:szCs w:val="22"/>
              </w:rPr>
            </w:pPr>
            <w:r w:rsidRPr="00524A11">
              <w:rPr>
                <w:b/>
                <w:sz w:val="22"/>
                <w:szCs w:val="22"/>
              </w:rPr>
              <w:t>4 день</w:t>
            </w:r>
          </w:p>
        </w:tc>
        <w:tc>
          <w:tcPr>
            <w:tcW w:w="9780" w:type="dxa"/>
          </w:tcPr>
          <w:p w14:paraId="5E6CF6FF" w14:textId="398A11B3" w:rsidR="00005B70" w:rsidRPr="00524A11" w:rsidRDefault="00005B70" w:rsidP="00613D4B">
            <w:pPr>
              <w:contextualSpacing/>
              <w:jc w:val="both"/>
              <w:rPr>
                <w:sz w:val="22"/>
                <w:szCs w:val="22"/>
              </w:rPr>
            </w:pPr>
            <w:r w:rsidRPr="00524A11">
              <w:rPr>
                <w:b/>
                <w:bCs/>
                <w:sz w:val="22"/>
                <w:szCs w:val="22"/>
              </w:rPr>
              <w:t>Завтрак.</w:t>
            </w:r>
            <w:r w:rsidRPr="00524A11">
              <w:rPr>
                <w:sz w:val="22"/>
                <w:szCs w:val="22"/>
              </w:rPr>
              <w:t xml:space="preserve"> Выселение из гостиницы. Отправление в </w:t>
            </w:r>
            <w:proofErr w:type="spellStart"/>
            <w:r w:rsidRPr="003B5DE9">
              <w:rPr>
                <w:b/>
                <w:bCs/>
                <w:sz w:val="22"/>
                <w:szCs w:val="22"/>
              </w:rPr>
              <w:t>Величку</w:t>
            </w:r>
            <w:proofErr w:type="spellEnd"/>
            <w:r w:rsidRPr="00524A11">
              <w:rPr>
                <w:sz w:val="22"/>
                <w:szCs w:val="22"/>
              </w:rPr>
              <w:t>.</w:t>
            </w:r>
          </w:p>
          <w:p w14:paraId="30063231" w14:textId="063D8ACD" w:rsidR="00005B70" w:rsidRPr="003B5DE9" w:rsidRDefault="00793AE5" w:rsidP="00524A11">
            <w:pPr>
              <w:contextualSpacing/>
              <w:jc w:val="both"/>
              <w:rPr>
                <w:sz w:val="22"/>
                <w:szCs w:val="22"/>
              </w:rPr>
            </w:pPr>
            <w:r w:rsidRPr="003B5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Спуск в одно из главных чудес Польши под охраной ЮНЕСКО. На глубине более 130 метров перед вами откроется фантастический мир: таинственные озера, галереи, соляные скульптуры и грандиозная действующая подземная часовня Святой Кинги, высеченная полностью из соли. Потрясающая подсветка, многовековая история и уникальный оздоравливающий микроклимат подземного царства. </w:t>
            </w:r>
            <w:proofErr w:type="spellStart"/>
            <w:r w:rsidR="00524A11" w:rsidRPr="003B5DE9">
              <w:rPr>
                <w:sz w:val="22"/>
                <w:szCs w:val="22"/>
              </w:rPr>
              <w:t>Вх</w:t>
            </w:r>
            <w:proofErr w:type="spellEnd"/>
            <w:r w:rsidR="00524A11" w:rsidRPr="003B5DE9">
              <w:rPr>
                <w:sz w:val="22"/>
                <w:szCs w:val="22"/>
              </w:rPr>
              <w:t xml:space="preserve">. билет и экскурсия за </w:t>
            </w:r>
            <w:proofErr w:type="spellStart"/>
            <w:proofErr w:type="gramStart"/>
            <w:r w:rsidR="00524A11" w:rsidRPr="003B5DE9">
              <w:rPr>
                <w:sz w:val="22"/>
                <w:szCs w:val="22"/>
              </w:rPr>
              <w:t>доп.плату</w:t>
            </w:r>
            <w:proofErr w:type="spellEnd"/>
            <w:proofErr w:type="gramEnd"/>
            <w:r w:rsidR="00524A11" w:rsidRPr="003B5DE9">
              <w:rPr>
                <w:sz w:val="22"/>
                <w:szCs w:val="22"/>
              </w:rPr>
              <w:t>.</w:t>
            </w:r>
            <w:r w:rsidR="00005B70" w:rsidRPr="003B5DE9">
              <w:rPr>
                <w:sz w:val="22"/>
                <w:szCs w:val="22"/>
              </w:rPr>
              <w:t xml:space="preserve"> </w:t>
            </w:r>
          </w:p>
          <w:p w14:paraId="78C05485" w14:textId="7A3D6C1E" w:rsidR="00005B70" w:rsidRPr="00524A11" w:rsidRDefault="00005B70" w:rsidP="00613D4B">
            <w:pPr>
              <w:pStyle w:val="1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524A1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Отъезд из Кракова. Ночной переезд.</w:t>
            </w:r>
          </w:p>
          <w:p w14:paraId="0577608A" w14:textId="77777777" w:rsidR="00005B70" w:rsidRPr="00524A11" w:rsidRDefault="00005B70" w:rsidP="00613D4B">
            <w:pPr>
              <w:rPr>
                <w:sz w:val="22"/>
                <w:szCs w:val="22"/>
                <w:u w:val="single"/>
              </w:rPr>
            </w:pPr>
          </w:p>
        </w:tc>
      </w:tr>
      <w:tr w:rsidR="00005B70" w:rsidRPr="00524A11" w14:paraId="7D8EB7FF" w14:textId="77777777" w:rsidTr="003B5DE9">
        <w:tc>
          <w:tcPr>
            <w:tcW w:w="710" w:type="dxa"/>
          </w:tcPr>
          <w:p w14:paraId="78644268" w14:textId="77777777" w:rsidR="00005B70" w:rsidRPr="00524A11" w:rsidRDefault="00005B70" w:rsidP="00524A11">
            <w:pPr>
              <w:jc w:val="center"/>
              <w:rPr>
                <w:sz w:val="22"/>
                <w:szCs w:val="22"/>
              </w:rPr>
            </w:pPr>
            <w:r w:rsidRPr="00524A11">
              <w:rPr>
                <w:b/>
                <w:sz w:val="22"/>
                <w:szCs w:val="22"/>
              </w:rPr>
              <w:t>5 день</w:t>
            </w:r>
          </w:p>
        </w:tc>
        <w:tc>
          <w:tcPr>
            <w:tcW w:w="9780" w:type="dxa"/>
          </w:tcPr>
          <w:p w14:paraId="3954996D" w14:textId="77777777" w:rsidR="00005B70" w:rsidRPr="00524A11" w:rsidRDefault="00005B70" w:rsidP="00613D4B">
            <w:pPr>
              <w:rPr>
                <w:sz w:val="22"/>
                <w:szCs w:val="22"/>
                <w:u w:val="single"/>
              </w:rPr>
            </w:pPr>
            <w:r w:rsidRPr="00524A11">
              <w:rPr>
                <w:sz w:val="22"/>
                <w:szCs w:val="22"/>
              </w:rPr>
              <w:t>Прибытие ориентировочно в 08</w:t>
            </w:r>
            <w:r w:rsidRPr="00524A11">
              <w:rPr>
                <w:sz w:val="22"/>
                <w:szCs w:val="22"/>
                <w:vertAlign w:val="superscript"/>
              </w:rPr>
              <w:t>00</w:t>
            </w:r>
          </w:p>
        </w:tc>
      </w:tr>
    </w:tbl>
    <w:p w14:paraId="6735A3D3" w14:textId="77777777" w:rsidR="00005B70" w:rsidRPr="003B5DE9" w:rsidRDefault="00005B70" w:rsidP="00005B70">
      <w:pPr>
        <w:rPr>
          <w:sz w:val="16"/>
          <w:szCs w:val="16"/>
          <w:u w:val="single"/>
        </w:rPr>
      </w:pPr>
    </w:p>
    <w:p w14:paraId="6948AC5E" w14:textId="43D22B6A" w:rsidR="00005B70" w:rsidRPr="00853515" w:rsidRDefault="00005B70" w:rsidP="00005B70">
      <w:pPr>
        <w:pStyle w:val="5"/>
        <w:spacing w:before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 xml:space="preserve">СТОИМОСТЬ ТУРА – </w:t>
      </w: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>200</w:t>
      </w: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 xml:space="preserve"> </w:t>
      </w: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>евро</w:t>
      </w: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 xml:space="preserve"> + </w:t>
      </w: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>200р</w:t>
      </w:r>
      <w:r w:rsidRPr="0085351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>.</w:t>
      </w:r>
    </w:p>
    <w:p w14:paraId="24097235" w14:textId="77777777" w:rsidR="00005B70" w:rsidRPr="003B5DE9" w:rsidRDefault="00005B70" w:rsidP="00005B70">
      <w:pPr>
        <w:rPr>
          <w:sz w:val="16"/>
          <w:szCs w:val="16"/>
        </w:rPr>
      </w:pPr>
    </w:p>
    <w:p w14:paraId="196F2FDA" w14:textId="77777777" w:rsidR="00005B70" w:rsidRPr="00853515" w:rsidRDefault="00005B70" w:rsidP="003B5DE9">
      <w:pPr>
        <w:pStyle w:val="5"/>
        <w:spacing w:before="0" w:line="168" w:lineRule="auto"/>
        <w:contextualSpacing/>
        <w:jc w:val="both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853515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>В стоимость входит:</w:t>
      </w:r>
      <w:r w:rsidRPr="00853515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853515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                                                  </w:t>
      </w:r>
    </w:p>
    <w:p w14:paraId="598B7471" w14:textId="77777777" w:rsidR="00005B70" w:rsidRPr="00853515" w:rsidRDefault="00005B70" w:rsidP="003B5DE9">
      <w:pPr>
        <w:numPr>
          <w:ilvl w:val="0"/>
          <w:numId w:val="4"/>
        </w:numPr>
        <w:spacing w:line="168" w:lineRule="auto"/>
        <w:contextualSpacing/>
        <w:rPr>
          <w:sz w:val="18"/>
          <w:szCs w:val="18"/>
        </w:rPr>
      </w:pPr>
      <w:r w:rsidRPr="00853515">
        <w:rPr>
          <w:sz w:val="18"/>
          <w:szCs w:val="18"/>
        </w:rPr>
        <w:t xml:space="preserve">проезд комфортабельным автобусом (видео, аудио),   </w:t>
      </w:r>
    </w:p>
    <w:p w14:paraId="55FF005F" w14:textId="77777777" w:rsidR="00005B70" w:rsidRPr="00853515" w:rsidRDefault="00005B70" w:rsidP="003B5DE9">
      <w:pPr>
        <w:numPr>
          <w:ilvl w:val="0"/>
          <w:numId w:val="4"/>
        </w:numPr>
        <w:spacing w:line="168" w:lineRule="auto"/>
        <w:contextualSpacing/>
        <w:rPr>
          <w:sz w:val="18"/>
          <w:szCs w:val="18"/>
        </w:rPr>
      </w:pPr>
      <w:r w:rsidRPr="00853515">
        <w:rPr>
          <w:sz w:val="18"/>
          <w:szCs w:val="18"/>
        </w:rPr>
        <w:t xml:space="preserve">экскурсионное обслуживание (обзорная экскурсия по Кракову), </w:t>
      </w:r>
    </w:p>
    <w:p w14:paraId="32BE16E0" w14:textId="6E07C2D7" w:rsidR="00005B70" w:rsidRPr="00853515" w:rsidRDefault="00005B70" w:rsidP="003B5DE9">
      <w:pPr>
        <w:numPr>
          <w:ilvl w:val="0"/>
          <w:numId w:val="4"/>
        </w:numPr>
        <w:spacing w:line="168" w:lineRule="auto"/>
        <w:contextualSpacing/>
        <w:rPr>
          <w:sz w:val="18"/>
          <w:szCs w:val="18"/>
        </w:rPr>
      </w:pPr>
      <w:r w:rsidRPr="00853515">
        <w:rPr>
          <w:sz w:val="18"/>
          <w:szCs w:val="18"/>
        </w:rPr>
        <w:t xml:space="preserve">проживание в гостинице </w:t>
      </w:r>
      <w:r w:rsidRPr="00853515">
        <w:rPr>
          <w:sz w:val="18"/>
          <w:szCs w:val="18"/>
        </w:rPr>
        <w:t>в Кракове 2 ночи</w:t>
      </w:r>
      <w:r w:rsidRPr="00853515">
        <w:rPr>
          <w:sz w:val="18"/>
          <w:szCs w:val="18"/>
        </w:rPr>
        <w:t xml:space="preserve">+ </w:t>
      </w:r>
      <w:r w:rsidRPr="00853515">
        <w:rPr>
          <w:sz w:val="18"/>
          <w:szCs w:val="18"/>
        </w:rPr>
        <w:t>2</w:t>
      </w:r>
      <w:r w:rsidRPr="00853515">
        <w:rPr>
          <w:sz w:val="18"/>
          <w:szCs w:val="18"/>
        </w:rPr>
        <w:t xml:space="preserve"> завтрак</w:t>
      </w:r>
      <w:r w:rsidRPr="00853515">
        <w:rPr>
          <w:sz w:val="18"/>
          <w:szCs w:val="18"/>
        </w:rPr>
        <w:t>а</w:t>
      </w:r>
    </w:p>
    <w:p w14:paraId="41806B76" w14:textId="4D2FF29D" w:rsidR="00005B70" w:rsidRPr="00853515" w:rsidRDefault="00005B70" w:rsidP="003B5DE9">
      <w:pPr>
        <w:spacing w:line="168" w:lineRule="auto"/>
        <w:contextualSpacing/>
        <w:rPr>
          <w:b/>
          <w:sz w:val="18"/>
          <w:szCs w:val="18"/>
          <w:u w:val="single"/>
        </w:rPr>
      </w:pPr>
      <w:r w:rsidRPr="00853515">
        <w:rPr>
          <w:b/>
          <w:sz w:val="18"/>
          <w:szCs w:val="18"/>
          <w:u w:val="single"/>
        </w:rPr>
        <w:br/>
      </w:r>
      <w:r w:rsidRPr="00853515">
        <w:rPr>
          <w:b/>
          <w:sz w:val="18"/>
          <w:szCs w:val="18"/>
          <w:u w:val="single"/>
        </w:rPr>
        <w:t>В стоимость не входит:</w:t>
      </w:r>
    </w:p>
    <w:p w14:paraId="76A770C5" w14:textId="77777777" w:rsidR="00005B70" w:rsidRPr="00853515" w:rsidRDefault="00005B70" w:rsidP="003B5DE9">
      <w:pPr>
        <w:numPr>
          <w:ilvl w:val="0"/>
          <w:numId w:val="3"/>
        </w:numPr>
        <w:spacing w:line="168" w:lineRule="auto"/>
        <w:rPr>
          <w:sz w:val="18"/>
          <w:szCs w:val="18"/>
        </w:rPr>
      </w:pPr>
      <w:r w:rsidRPr="00853515">
        <w:rPr>
          <w:sz w:val="18"/>
          <w:szCs w:val="18"/>
        </w:rPr>
        <w:t xml:space="preserve">входной билет в </w:t>
      </w:r>
      <w:proofErr w:type="spellStart"/>
      <w:r w:rsidRPr="00853515">
        <w:rPr>
          <w:sz w:val="18"/>
          <w:szCs w:val="18"/>
        </w:rPr>
        <w:t>Вавельский</w:t>
      </w:r>
      <w:proofErr w:type="spellEnd"/>
      <w:r w:rsidRPr="00853515">
        <w:rPr>
          <w:sz w:val="18"/>
          <w:szCs w:val="18"/>
        </w:rPr>
        <w:t xml:space="preserve"> замок (2-4 евро); </w:t>
      </w:r>
    </w:p>
    <w:p w14:paraId="109E2CC8" w14:textId="732BF85A" w:rsidR="00005B70" w:rsidRPr="00853515" w:rsidRDefault="00005B70" w:rsidP="003B5DE9">
      <w:pPr>
        <w:numPr>
          <w:ilvl w:val="0"/>
          <w:numId w:val="3"/>
        </w:numPr>
        <w:spacing w:line="168" w:lineRule="auto"/>
        <w:rPr>
          <w:sz w:val="18"/>
          <w:szCs w:val="18"/>
        </w:rPr>
      </w:pPr>
      <w:r w:rsidRPr="00853515">
        <w:rPr>
          <w:sz w:val="18"/>
          <w:szCs w:val="18"/>
        </w:rPr>
        <w:t>входной билет в Музей «Соляная шахта-</w:t>
      </w:r>
      <w:proofErr w:type="spellStart"/>
      <w:r w:rsidRPr="00853515">
        <w:rPr>
          <w:sz w:val="18"/>
          <w:szCs w:val="18"/>
        </w:rPr>
        <w:t>Величка</w:t>
      </w:r>
      <w:proofErr w:type="spellEnd"/>
      <w:r w:rsidRPr="00853515">
        <w:rPr>
          <w:sz w:val="18"/>
          <w:szCs w:val="18"/>
        </w:rPr>
        <w:t>» (</w:t>
      </w:r>
      <w:r w:rsidR="003B5DE9" w:rsidRPr="00853515">
        <w:rPr>
          <w:sz w:val="18"/>
          <w:szCs w:val="18"/>
        </w:rPr>
        <w:t xml:space="preserve">169 </w:t>
      </w:r>
      <w:proofErr w:type="spellStart"/>
      <w:r w:rsidR="003B5DE9" w:rsidRPr="00853515">
        <w:rPr>
          <w:sz w:val="18"/>
          <w:szCs w:val="18"/>
        </w:rPr>
        <w:t>зл</w:t>
      </w:r>
      <w:proofErr w:type="spellEnd"/>
      <w:r w:rsidR="003B5DE9" w:rsidRPr="00853515">
        <w:rPr>
          <w:sz w:val="18"/>
          <w:szCs w:val="18"/>
        </w:rPr>
        <w:t>.</w:t>
      </w:r>
      <w:r w:rsidRPr="00853515">
        <w:rPr>
          <w:sz w:val="18"/>
          <w:szCs w:val="18"/>
        </w:rPr>
        <w:t xml:space="preserve">); </w:t>
      </w:r>
    </w:p>
    <w:p w14:paraId="292054B4" w14:textId="753748B6" w:rsidR="00005B70" w:rsidRPr="00853515" w:rsidRDefault="00005B70" w:rsidP="003B5DE9">
      <w:pPr>
        <w:numPr>
          <w:ilvl w:val="0"/>
          <w:numId w:val="3"/>
        </w:numPr>
        <w:spacing w:line="168" w:lineRule="auto"/>
        <w:rPr>
          <w:sz w:val="18"/>
          <w:szCs w:val="18"/>
        </w:rPr>
      </w:pPr>
      <w:r w:rsidRPr="00853515">
        <w:rPr>
          <w:sz w:val="18"/>
          <w:szCs w:val="18"/>
        </w:rPr>
        <w:t>поездка в Закопане 55 евро (от 25 человек)</w:t>
      </w:r>
    </w:p>
    <w:p w14:paraId="6D3605B2" w14:textId="7D58F1E8" w:rsidR="00005B70" w:rsidRPr="00853515" w:rsidRDefault="003B5DE9" w:rsidP="003B5DE9">
      <w:pPr>
        <w:numPr>
          <w:ilvl w:val="0"/>
          <w:numId w:val="3"/>
        </w:numPr>
        <w:spacing w:line="168" w:lineRule="auto"/>
        <w:rPr>
          <w:b/>
          <w:bCs/>
          <w:sz w:val="18"/>
          <w:szCs w:val="18"/>
        </w:rPr>
      </w:pPr>
      <w:r w:rsidRPr="00853515">
        <w:rPr>
          <w:rStyle w:val="ac"/>
          <w:b w:val="0"/>
          <w:bCs w:val="0"/>
          <w:sz w:val="18"/>
          <w:szCs w:val="18"/>
          <w:shd w:val="clear" w:color="auto" w:fill="FFFFFF"/>
        </w:rPr>
        <w:t xml:space="preserve">Терма Буковина </w:t>
      </w:r>
      <w:proofErr w:type="spellStart"/>
      <w:r w:rsidRPr="00853515">
        <w:rPr>
          <w:rStyle w:val="ac"/>
          <w:b w:val="0"/>
          <w:bCs w:val="0"/>
          <w:sz w:val="18"/>
          <w:szCs w:val="18"/>
          <w:shd w:val="clear" w:color="auto" w:fill="FFFFFF"/>
        </w:rPr>
        <w:t>Татранска</w:t>
      </w:r>
      <w:proofErr w:type="spellEnd"/>
      <w:r w:rsidRPr="00853515">
        <w:rPr>
          <w:b/>
          <w:bCs/>
          <w:sz w:val="18"/>
          <w:szCs w:val="18"/>
        </w:rPr>
        <w:t xml:space="preserve"> </w:t>
      </w:r>
    </w:p>
    <w:p w14:paraId="180F4CF7" w14:textId="77777777" w:rsidR="00853515" w:rsidRPr="00853515" w:rsidRDefault="00005B70" w:rsidP="00853515">
      <w:pPr>
        <w:numPr>
          <w:ilvl w:val="0"/>
          <w:numId w:val="3"/>
        </w:numPr>
        <w:spacing w:before="100" w:beforeAutospacing="1" w:after="100" w:afterAutospacing="1"/>
        <w:ind w:left="357" w:hanging="357"/>
        <w:rPr>
          <w:b/>
          <w:sz w:val="24"/>
          <w:szCs w:val="24"/>
        </w:rPr>
      </w:pPr>
      <w:r w:rsidRPr="00853515">
        <w:rPr>
          <w:sz w:val="18"/>
          <w:szCs w:val="18"/>
        </w:rPr>
        <w:t>медицинская страховка</w:t>
      </w:r>
    </w:p>
    <w:p w14:paraId="4FE2C619" w14:textId="6770692B" w:rsidR="0028646D" w:rsidRPr="00853515" w:rsidRDefault="003B5DE9" w:rsidP="00853515">
      <w:pPr>
        <w:spacing w:before="100" w:beforeAutospacing="1" w:after="100" w:afterAutospacing="1" w:line="168" w:lineRule="auto"/>
        <w:ind w:left="360"/>
        <w:jc w:val="center"/>
        <w:rPr>
          <w:sz w:val="16"/>
          <w:szCs w:val="16"/>
        </w:rPr>
      </w:pPr>
      <w:r w:rsidRPr="00853515">
        <w:rPr>
          <w:b/>
          <w:color w:val="002060"/>
          <w:sz w:val="24"/>
          <w:szCs w:val="24"/>
        </w:rPr>
        <w:t xml:space="preserve">Бронь </w:t>
      </w:r>
      <w:proofErr w:type="gramStart"/>
      <w:r w:rsidRPr="00853515">
        <w:rPr>
          <w:b/>
          <w:color w:val="002060"/>
          <w:sz w:val="24"/>
          <w:szCs w:val="24"/>
        </w:rPr>
        <w:t xml:space="preserve">мест </w:t>
      </w:r>
      <w:r w:rsidR="00005B70" w:rsidRPr="00853515">
        <w:rPr>
          <w:b/>
          <w:color w:val="002060"/>
          <w:sz w:val="24"/>
          <w:szCs w:val="24"/>
        </w:rPr>
        <w:t xml:space="preserve"> +</w:t>
      </w:r>
      <w:proofErr w:type="gramEnd"/>
      <w:r w:rsidR="00005B70" w:rsidRPr="00853515">
        <w:rPr>
          <w:b/>
          <w:color w:val="002060"/>
          <w:sz w:val="24"/>
          <w:szCs w:val="24"/>
        </w:rPr>
        <w:t>3752</w:t>
      </w:r>
      <w:r w:rsidRPr="00853515">
        <w:rPr>
          <w:b/>
          <w:color w:val="002060"/>
          <w:sz w:val="24"/>
          <w:szCs w:val="24"/>
        </w:rPr>
        <w:t>5 6 809 806</w:t>
      </w:r>
    </w:p>
    <w:sectPr w:rsidR="0028646D" w:rsidRPr="00853515" w:rsidSect="00005B70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CB18" w14:textId="77777777" w:rsidR="00A129D3" w:rsidRDefault="00A129D3" w:rsidP="00DC0DE1">
      <w:r>
        <w:separator/>
      </w:r>
    </w:p>
  </w:endnote>
  <w:endnote w:type="continuationSeparator" w:id="0">
    <w:p w14:paraId="297D2FDD" w14:textId="77777777" w:rsidR="00A129D3" w:rsidRDefault="00A129D3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2C53" w14:textId="77777777" w:rsidR="00A129D3" w:rsidRDefault="00A129D3" w:rsidP="00DC0DE1">
      <w:r>
        <w:separator/>
      </w:r>
    </w:p>
  </w:footnote>
  <w:footnote w:type="continuationSeparator" w:id="0">
    <w:p w14:paraId="0D0E84FF" w14:textId="77777777" w:rsidR="00A129D3" w:rsidRDefault="00A129D3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79BB2065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 xml:space="preserve">, </w:t>
    </w:r>
    <w:proofErr w:type="spellStart"/>
    <w:r w:rsidRPr="00B0219C">
      <w:rPr>
        <w:sz w:val="16"/>
        <w:szCs w:val="16"/>
      </w:rPr>
      <w:t>ул.Виленская</w:t>
    </w:r>
    <w:proofErr w:type="spellEnd"/>
    <w:r w:rsidRPr="00B0219C">
      <w:rPr>
        <w:sz w:val="16"/>
        <w:szCs w:val="16"/>
      </w:rPr>
      <w:t xml:space="preserve"> 10, оф.20</w:t>
    </w:r>
    <w:r w:rsidR="00117412">
      <w:rPr>
        <w:sz w:val="16"/>
        <w:szCs w:val="16"/>
      </w:rPr>
      <w:t>7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7CAF"/>
    <w:multiLevelType w:val="singleLevel"/>
    <w:tmpl w:val="33C21C96"/>
    <w:lvl w:ilvl="0">
      <w:start w:val="45"/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  <w:sz w:val="28"/>
      </w:rPr>
    </w:lvl>
  </w:abstractNum>
  <w:abstractNum w:abstractNumId="2" w15:restartNumberingAfterBreak="0">
    <w:nsid w:val="340E3838"/>
    <w:multiLevelType w:val="singleLevel"/>
    <w:tmpl w:val="F55C77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abstractNum w:abstractNumId="3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669841">
    <w:abstractNumId w:val="0"/>
  </w:num>
  <w:num w:numId="2" w16cid:durableId="380784136">
    <w:abstractNumId w:val="3"/>
  </w:num>
  <w:num w:numId="3" w16cid:durableId="1185246468">
    <w:abstractNumId w:val="2"/>
  </w:num>
  <w:num w:numId="4" w16cid:durableId="53635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5B70"/>
    <w:rsid w:val="00006788"/>
    <w:rsid w:val="00007B56"/>
    <w:rsid w:val="000115BF"/>
    <w:rsid w:val="00040FF8"/>
    <w:rsid w:val="00052804"/>
    <w:rsid w:val="00073B95"/>
    <w:rsid w:val="0008017E"/>
    <w:rsid w:val="00090781"/>
    <w:rsid w:val="000E625F"/>
    <w:rsid w:val="000F18B4"/>
    <w:rsid w:val="000F26DF"/>
    <w:rsid w:val="00100517"/>
    <w:rsid w:val="00117412"/>
    <w:rsid w:val="00124C92"/>
    <w:rsid w:val="0015314B"/>
    <w:rsid w:val="001C2ABD"/>
    <w:rsid w:val="001C3495"/>
    <w:rsid w:val="001C4875"/>
    <w:rsid w:val="001C5F5F"/>
    <w:rsid w:val="001D5B84"/>
    <w:rsid w:val="001E1E84"/>
    <w:rsid w:val="001E5613"/>
    <w:rsid w:val="001E5F9D"/>
    <w:rsid w:val="001E733A"/>
    <w:rsid w:val="001F65D4"/>
    <w:rsid w:val="00200983"/>
    <w:rsid w:val="0020105B"/>
    <w:rsid w:val="002212D1"/>
    <w:rsid w:val="00221956"/>
    <w:rsid w:val="0025231E"/>
    <w:rsid w:val="002624CF"/>
    <w:rsid w:val="00276BF6"/>
    <w:rsid w:val="00285B6F"/>
    <w:rsid w:val="0028646D"/>
    <w:rsid w:val="002B2FF9"/>
    <w:rsid w:val="002B7682"/>
    <w:rsid w:val="002C1C9E"/>
    <w:rsid w:val="002D20FF"/>
    <w:rsid w:val="002E2D54"/>
    <w:rsid w:val="002F5CE9"/>
    <w:rsid w:val="00333882"/>
    <w:rsid w:val="00344702"/>
    <w:rsid w:val="00354005"/>
    <w:rsid w:val="00354CC9"/>
    <w:rsid w:val="003619FE"/>
    <w:rsid w:val="003723F2"/>
    <w:rsid w:val="003731D4"/>
    <w:rsid w:val="00376F1C"/>
    <w:rsid w:val="0038358C"/>
    <w:rsid w:val="003A6B6C"/>
    <w:rsid w:val="003B5DE9"/>
    <w:rsid w:val="003C4309"/>
    <w:rsid w:val="00402D8D"/>
    <w:rsid w:val="00414993"/>
    <w:rsid w:val="00427C97"/>
    <w:rsid w:val="004353A6"/>
    <w:rsid w:val="00455C84"/>
    <w:rsid w:val="00470D37"/>
    <w:rsid w:val="004774F7"/>
    <w:rsid w:val="00480217"/>
    <w:rsid w:val="00483AF5"/>
    <w:rsid w:val="004840B6"/>
    <w:rsid w:val="00492590"/>
    <w:rsid w:val="004A36B5"/>
    <w:rsid w:val="004A4F1E"/>
    <w:rsid w:val="004B6055"/>
    <w:rsid w:val="005036BE"/>
    <w:rsid w:val="005211F7"/>
    <w:rsid w:val="00524A11"/>
    <w:rsid w:val="005336AC"/>
    <w:rsid w:val="0055692D"/>
    <w:rsid w:val="00556DB2"/>
    <w:rsid w:val="00583E8E"/>
    <w:rsid w:val="0058480D"/>
    <w:rsid w:val="00586FCA"/>
    <w:rsid w:val="00596A4B"/>
    <w:rsid w:val="005A1FE2"/>
    <w:rsid w:val="005B294D"/>
    <w:rsid w:val="005B601E"/>
    <w:rsid w:val="005D6DC1"/>
    <w:rsid w:val="005E6614"/>
    <w:rsid w:val="005F2273"/>
    <w:rsid w:val="00601495"/>
    <w:rsid w:val="006070A3"/>
    <w:rsid w:val="00615BF9"/>
    <w:rsid w:val="00640EDD"/>
    <w:rsid w:val="00691C8D"/>
    <w:rsid w:val="006C2B2A"/>
    <w:rsid w:val="006D209B"/>
    <w:rsid w:val="006D72E2"/>
    <w:rsid w:val="006E00DB"/>
    <w:rsid w:val="006E4CDC"/>
    <w:rsid w:val="006F59A8"/>
    <w:rsid w:val="00703377"/>
    <w:rsid w:val="0070422E"/>
    <w:rsid w:val="00711B15"/>
    <w:rsid w:val="007257A1"/>
    <w:rsid w:val="007270A6"/>
    <w:rsid w:val="00732B32"/>
    <w:rsid w:val="00747496"/>
    <w:rsid w:val="00753DF9"/>
    <w:rsid w:val="007675F2"/>
    <w:rsid w:val="00777F5D"/>
    <w:rsid w:val="00793AE5"/>
    <w:rsid w:val="007A5573"/>
    <w:rsid w:val="007D2785"/>
    <w:rsid w:val="007F1018"/>
    <w:rsid w:val="007F4D4C"/>
    <w:rsid w:val="0080215A"/>
    <w:rsid w:val="00804570"/>
    <w:rsid w:val="008064DF"/>
    <w:rsid w:val="008252E0"/>
    <w:rsid w:val="00840783"/>
    <w:rsid w:val="008505F0"/>
    <w:rsid w:val="00853515"/>
    <w:rsid w:val="008709E4"/>
    <w:rsid w:val="0087239E"/>
    <w:rsid w:val="008864F2"/>
    <w:rsid w:val="008B388D"/>
    <w:rsid w:val="008C5C7F"/>
    <w:rsid w:val="008D06FE"/>
    <w:rsid w:val="008D2AD4"/>
    <w:rsid w:val="008D4714"/>
    <w:rsid w:val="008D5E77"/>
    <w:rsid w:val="008E3175"/>
    <w:rsid w:val="008F114F"/>
    <w:rsid w:val="008F1E3C"/>
    <w:rsid w:val="008F3EDB"/>
    <w:rsid w:val="008F59BF"/>
    <w:rsid w:val="00912FD5"/>
    <w:rsid w:val="009177FD"/>
    <w:rsid w:val="00921FA5"/>
    <w:rsid w:val="009255EF"/>
    <w:rsid w:val="00933A82"/>
    <w:rsid w:val="00947B6D"/>
    <w:rsid w:val="00956F31"/>
    <w:rsid w:val="0096795F"/>
    <w:rsid w:val="009751CD"/>
    <w:rsid w:val="00975FD2"/>
    <w:rsid w:val="00987E15"/>
    <w:rsid w:val="00992B8B"/>
    <w:rsid w:val="00992C3E"/>
    <w:rsid w:val="009B7B17"/>
    <w:rsid w:val="009C2158"/>
    <w:rsid w:val="009C6933"/>
    <w:rsid w:val="009E1E1E"/>
    <w:rsid w:val="009E78FD"/>
    <w:rsid w:val="009F173C"/>
    <w:rsid w:val="009F2EA6"/>
    <w:rsid w:val="009F69F9"/>
    <w:rsid w:val="00A029FC"/>
    <w:rsid w:val="00A07E32"/>
    <w:rsid w:val="00A129D3"/>
    <w:rsid w:val="00A2081C"/>
    <w:rsid w:val="00A221C3"/>
    <w:rsid w:val="00A222D6"/>
    <w:rsid w:val="00A24C76"/>
    <w:rsid w:val="00A26CA0"/>
    <w:rsid w:val="00A32B88"/>
    <w:rsid w:val="00A935C0"/>
    <w:rsid w:val="00AA21C5"/>
    <w:rsid w:val="00AC396E"/>
    <w:rsid w:val="00AC4307"/>
    <w:rsid w:val="00AD43F4"/>
    <w:rsid w:val="00B01998"/>
    <w:rsid w:val="00B0219C"/>
    <w:rsid w:val="00B06C3D"/>
    <w:rsid w:val="00B159C1"/>
    <w:rsid w:val="00B161E3"/>
    <w:rsid w:val="00B256D6"/>
    <w:rsid w:val="00B26B60"/>
    <w:rsid w:val="00B37BF0"/>
    <w:rsid w:val="00B5496B"/>
    <w:rsid w:val="00B6260C"/>
    <w:rsid w:val="00BB7E83"/>
    <w:rsid w:val="00BC1B3D"/>
    <w:rsid w:val="00BC4216"/>
    <w:rsid w:val="00BE6AD9"/>
    <w:rsid w:val="00BF1BC2"/>
    <w:rsid w:val="00C50501"/>
    <w:rsid w:val="00C53F4A"/>
    <w:rsid w:val="00C67CC4"/>
    <w:rsid w:val="00C72315"/>
    <w:rsid w:val="00C741FE"/>
    <w:rsid w:val="00C76820"/>
    <w:rsid w:val="00C951BE"/>
    <w:rsid w:val="00CA1FA3"/>
    <w:rsid w:val="00CA28A5"/>
    <w:rsid w:val="00CB2C4D"/>
    <w:rsid w:val="00CB7AEC"/>
    <w:rsid w:val="00CC495F"/>
    <w:rsid w:val="00D04D8C"/>
    <w:rsid w:val="00D377C2"/>
    <w:rsid w:val="00D452B7"/>
    <w:rsid w:val="00D50E06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52D"/>
    <w:rsid w:val="00E137E6"/>
    <w:rsid w:val="00E27280"/>
    <w:rsid w:val="00E3005C"/>
    <w:rsid w:val="00E33C2F"/>
    <w:rsid w:val="00E667E9"/>
    <w:rsid w:val="00E66AE5"/>
    <w:rsid w:val="00E8409A"/>
    <w:rsid w:val="00E931B8"/>
    <w:rsid w:val="00EB21F7"/>
    <w:rsid w:val="00EC6599"/>
    <w:rsid w:val="00ED4E4F"/>
    <w:rsid w:val="00F03FF4"/>
    <w:rsid w:val="00F41031"/>
    <w:rsid w:val="00F42F78"/>
    <w:rsid w:val="00F47278"/>
    <w:rsid w:val="00F85DBF"/>
    <w:rsid w:val="00FB1083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B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912FD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912F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3">
    <w:name w:val="Кирилл_Основной"/>
    <w:basedOn w:val="ab"/>
    <w:uiPriority w:val="99"/>
    <w:rsid w:val="00912FD5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005B7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05B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05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Анна Тимохович</cp:lastModifiedBy>
  <cp:revision>2</cp:revision>
  <cp:lastPrinted>2025-03-11T14:18:00Z</cp:lastPrinted>
  <dcterms:created xsi:type="dcterms:W3CDTF">2026-07-08T20:57:00Z</dcterms:created>
  <dcterms:modified xsi:type="dcterms:W3CDTF">2026-07-08T20:57:00Z</dcterms:modified>
</cp:coreProperties>
</file>