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7DCD2" w14:textId="77777777" w:rsidR="00B06C3D" w:rsidRPr="006150BB" w:rsidRDefault="00B06C3D">
      <w:pPr>
        <w:rPr>
          <w:sz w:val="4"/>
        </w:rPr>
      </w:pPr>
    </w:p>
    <w:p w14:paraId="538F356F" w14:textId="77777777" w:rsidR="00456ED3" w:rsidRPr="0004483A" w:rsidRDefault="00456ED3" w:rsidP="007F4D4C">
      <w:pPr>
        <w:contextualSpacing/>
        <w:jc w:val="center"/>
        <w:rPr>
          <w:b/>
          <w:bCs/>
          <w:color w:val="002060"/>
          <w:sz w:val="2"/>
          <w:szCs w:val="18"/>
        </w:rPr>
      </w:pPr>
    </w:p>
    <w:p w14:paraId="3801D8AA" w14:textId="77777777" w:rsidR="009E7F18" w:rsidRDefault="00957023" w:rsidP="00733D7F">
      <w:pPr>
        <w:spacing w:line="276" w:lineRule="auto"/>
        <w:ind w:left="-284" w:right="-166"/>
        <w:contextualSpacing/>
        <w:jc w:val="center"/>
        <w:rPr>
          <w:rFonts w:ascii="Arial" w:hAnsi="Arial" w:cs="Arial"/>
          <w:b/>
          <w:bCs/>
          <w:color w:val="0070C0"/>
          <w:sz w:val="48"/>
          <w:szCs w:val="54"/>
        </w:rPr>
      </w:pPr>
      <w:r w:rsidRPr="00733D7F">
        <w:rPr>
          <w:rFonts w:ascii="Arial" w:hAnsi="Arial" w:cs="Arial"/>
          <w:b/>
          <w:bCs/>
          <w:color w:val="7030A0"/>
          <w:sz w:val="48"/>
          <w:szCs w:val="54"/>
        </w:rPr>
        <w:t>Агроусадьба «Дом кочевника»</w:t>
      </w:r>
      <w:r w:rsidR="00F64D09" w:rsidRPr="00733D7F">
        <w:rPr>
          <w:rFonts w:ascii="Arial" w:hAnsi="Arial" w:cs="Arial"/>
          <w:b/>
          <w:bCs/>
          <w:color w:val="7030A0"/>
          <w:sz w:val="48"/>
          <w:szCs w:val="54"/>
        </w:rPr>
        <w:t xml:space="preserve"> - </w:t>
      </w:r>
      <w:r w:rsidR="00F64D09">
        <w:rPr>
          <w:rFonts w:ascii="Arial" w:hAnsi="Arial" w:cs="Arial"/>
          <w:b/>
          <w:bCs/>
          <w:color w:val="0070C0"/>
          <w:sz w:val="48"/>
          <w:szCs w:val="54"/>
        </w:rPr>
        <w:t xml:space="preserve">Мемориальный комплекс </w:t>
      </w:r>
      <w:r w:rsidR="00F64D09" w:rsidRPr="00F64D09">
        <w:rPr>
          <w:rFonts w:ascii="Arial" w:hAnsi="Arial" w:cs="Arial"/>
          <w:b/>
          <w:bCs/>
          <w:color w:val="0070C0"/>
          <w:sz w:val="48"/>
          <w:szCs w:val="54"/>
        </w:rPr>
        <w:t>«Курган Славы»</w:t>
      </w:r>
    </w:p>
    <w:p w14:paraId="140BCC0D" w14:textId="6794FA78" w:rsidR="00922D48" w:rsidRPr="00922D48" w:rsidRDefault="00922D48" w:rsidP="00733D7F">
      <w:pPr>
        <w:spacing w:line="276" w:lineRule="auto"/>
        <w:ind w:left="-284" w:right="-166"/>
        <w:contextualSpacing/>
        <w:jc w:val="center"/>
        <w:rPr>
          <w:rFonts w:ascii="Arial" w:hAnsi="Arial" w:cs="Arial"/>
          <w:b/>
          <w:bCs/>
          <w:color w:val="EE0000"/>
          <w:sz w:val="48"/>
          <w:szCs w:val="54"/>
        </w:rPr>
      </w:pPr>
      <w:r w:rsidRPr="00922D48">
        <w:rPr>
          <w:rFonts w:ascii="Arial" w:hAnsi="Arial" w:cs="Arial"/>
          <w:b/>
          <w:bCs/>
          <w:color w:val="EE0000"/>
          <w:sz w:val="48"/>
          <w:szCs w:val="54"/>
        </w:rPr>
        <w:t>03.11   04.11</w:t>
      </w:r>
    </w:p>
    <w:p w14:paraId="39E1B678" w14:textId="77777777" w:rsidR="003E30AB" w:rsidRPr="00922D48" w:rsidRDefault="003E30AB" w:rsidP="00733D7F">
      <w:pPr>
        <w:spacing w:line="276" w:lineRule="auto"/>
        <w:ind w:left="-284" w:right="-166"/>
        <w:contextualSpacing/>
        <w:jc w:val="center"/>
        <w:rPr>
          <w:rFonts w:ascii="Arial" w:hAnsi="Arial" w:cs="Arial"/>
          <w:b/>
          <w:bCs/>
          <w:color w:val="0070C0"/>
          <w:sz w:val="4"/>
          <w:szCs w:val="24"/>
        </w:rPr>
      </w:pPr>
    </w:p>
    <w:p w14:paraId="2321E2BA" w14:textId="77777777" w:rsidR="00F64D09" w:rsidRPr="00733D7F" w:rsidRDefault="00F64D09" w:rsidP="006201C3">
      <w:pPr>
        <w:ind w:left="-284" w:right="-166"/>
        <w:contextualSpacing/>
        <w:jc w:val="center"/>
        <w:rPr>
          <w:rFonts w:ascii="Arial" w:hAnsi="Arial" w:cs="Arial"/>
          <w:b/>
          <w:bCs/>
          <w:color w:val="0070C0"/>
          <w:sz w:val="2"/>
          <w:szCs w:val="54"/>
        </w:rPr>
      </w:pPr>
    </w:p>
    <w:p w14:paraId="6603B7D5" w14:textId="77777777" w:rsidR="00244E52" w:rsidRPr="00733D7F" w:rsidRDefault="00244E52" w:rsidP="00733D7F">
      <w:pPr>
        <w:ind w:left="-284" w:right="-166"/>
        <w:contextualSpacing/>
        <w:rPr>
          <w:rFonts w:ascii="Arial" w:hAnsi="Arial" w:cs="Arial"/>
          <w:b/>
          <w:bCs/>
          <w:color w:val="FF0000"/>
          <w:sz w:val="2"/>
          <w:szCs w:val="54"/>
        </w:rPr>
      </w:pPr>
    </w:p>
    <w:p w14:paraId="37B06469" w14:textId="77777777" w:rsidR="00957023" w:rsidRPr="00733D7F" w:rsidRDefault="005C2220" w:rsidP="005C2220">
      <w:pPr>
        <w:spacing w:line="276" w:lineRule="auto"/>
        <w:ind w:left="-709" w:firstLine="709"/>
        <w:jc w:val="both"/>
        <w:rPr>
          <w:rFonts w:ascii="Arial" w:eastAsiaTheme="minorHAnsi" w:hAnsi="Arial" w:cs="Arial"/>
          <w:color w:val="002060"/>
          <w:sz w:val="28"/>
          <w:szCs w:val="22"/>
          <w:lang w:eastAsia="en-US"/>
        </w:rPr>
      </w:pPr>
      <w:r w:rsidRPr="00957023">
        <w:rPr>
          <w:rFonts w:ascii="Arial" w:eastAsiaTheme="minorHAnsi" w:hAnsi="Arial" w:cs="Arial"/>
          <w:noProof/>
          <w:color w:val="002060"/>
          <w:sz w:val="32"/>
          <w:szCs w:val="22"/>
        </w:rPr>
        <w:drawing>
          <wp:anchor distT="0" distB="0" distL="114300" distR="114300" simplePos="0" relativeHeight="251661312" behindDoc="1" locked="0" layoutInCell="1" allowOverlap="1" wp14:anchorId="39BADE7A" wp14:editId="2FAF464B">
            <wp:simplePos x="0" y="0"/>
            <wp:positionH relativeFrom="column">
              <wp:posOffset>5335270</wp:posOffset>
            </wp:positionH>
            <wp:positionV relativeFrom="paragraph">
              <wp:posOffset>62865</wp:posOffset>
            </wp:positionV>
            <wp:extent cx="1496060" cy="1125220"/>
            <wp:effectExtent l="0" t="0" r="8890" b="0"/>
            <wp:wrapTight wrapText="bothSides">
              <wp:wrapPolygon edited="0">
                <wp:start x="0" y="0"/>
                <wp:lineTo x="0" y="21210"/>
                <wp:lineTo x="21453" y="21210"/>
                <wp:lineTo x="21453" y="0"/>
                <wp:lineTo x="0" y="0"/>
              </wp:wrapPolygon>
            </wp:wrapTight>
            <wp:docPr id="2" name="Рисунок 2" descr="https://www.ecotour.by/upload/resize_cache/iblock/8cd/h6u8bybtlfvusii8vpihcwklkdbh8762/540_410_2/IMG_8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ecotour.by/upload/resize_cache/iblock/8cd/h6u8bybtlfvusii8vpihcwklkdbh8762/540_410_2/IMG_85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112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E52" w:rsidRPr="00733D7F">
        <w:rPr>
          <w:rFonts w:ascii="Arial" w:eastAsiaTheme="minorHAnsi" w:hAnsi="Arial" w:cs="Arial"/>
          <w:color w:val="002060"/>
          <w:sz w:val="28"/>
          <w:szCs w:val="22"/>
          <w:lang w:eastAsia="en-US"/>
        </w:rPr>
        <w:t xml:space="preserve">В Борисове есть поистине необычное место. </w:t>
      </w:r>
    </w:p>
    <w:p w14:paraId="0508D78E" w14:textId="77777777" w:rsidR="00A45267" w:rsidRPr="00733D7F" w:rsidRDefault="00244E52" w:rsidP="00733D7F">
      <w:pPr>
        <w:spacing w:line="276" w:lineRule="auto"/>
        <w:ind w:left="-709"/>
        <w:jc w:val="both"/>
        <w:rPr>
          <w:rFonts w:ascii="Arial" w:eastAsiaTheme="minorHAnsi" w:hAnsi="Arial" w:cs="Arial"/>
          <w:color w:val="002060"/>
          <w:sz w:val="28"/>
          <w:szCs w:val="22"/>
          <w:lang w:eastAsia="en-US"/>
        </w:rPr>
      </w:pPr>
      <w:r w:rsidRPr="00733D7F">
        <w:rPr>
          <w:rFonts w:ascii="Arial" w:eastAsiaTheme="minorHAnsi" w:hAnsi="Arial" w:cs="Arial"/>
          <w:color w:val="002060"/>
          <w:sz w:val="28"/>
          <w:szCs w:val="22"/>
          <w:lang w:eastAsia="en-US"/>
        </w:rPr>
        <w:t xml:space="preserve">А необычным оно считается из-за того, что здесь самым интересным образом воссозданы жизнь, культура и традиции кочевых народов. Здесь речь идёт о монгольских и бурятских юртах. Достаточно необычные сооружения для нашей страны. </w:t>
      </w:r>
    </w:p>
    <w:p w14:paraId="3F421A09" w14:textId="77777777" w:rsidR="00957023" w:rsidRPr="00733D7F" w:rsidRDefault="005C2220" w:rsidP="00733D7F">
      <w:pPr>
        <w:spacing w:line="276" w:lineRule="auto"/>
        <w:ind w:left="-709"/>
        <w:jc w:val="both"/>
        <w:rPr>
          <w:rFonts w:ascii="Arial" w:eastAsiaTheme="minorHAnsi" w:hAnsi="Arial" w:cs="Arial"/>
          <w:color w:val="002060"/>
          <w:sz w:val="28"/>
          <w:szCs w:val="22"/>
          <w:u w:val="single"/>
          <w:lang w:eastAsia="en-US"/>
        </w:rPr>
      </w:pPr>
      <w:r w:rsidRPr="00733D7F">
        <w:rPr>
          <w:rFonts w:ascii="Arial" w:eastAsiaTheme="minorHAnsi" w:hAnsi="Arial" w:cs="Arial"/>
          <w:noProof/>
          <w:color w:val="002060"/>
          <w:sz w:val="28"/>
          <w:szCs w:val="22"/>
        </w:rPr>
        <w:drawing>
          <wp:anchor distT="0" distB="0" distL="114300" distR="114300" simplePos="0" relativeHeight="251662336" behindDoc="1" locked="0" layoutInCell="1" allowOverlap="1" wp14:anchorId="3EC49521" wp14:editId="1699F752">
            <wp:simplePos x="0" y="0"/>
            <wp:positionH relativeFrom="column">
              <wp:posOffset>5335270</wp:posOffset>
            </wp:positionH>
            <wp:positionV relativeFrom="paragraph">
              <wp:posOffset>13335</wp:posOffset>
            </wp:positionV>
            <wp:extent cx="1503680" cy="964565"/>
            <wp:effectExtent l="0" t="0" r="1270" b="6985"/>
            <wp:wrapTight wrapText="bothSides">
              <wp:wrapPolygon edited="0">
                <wp:start x="0" y="0"/>
                <wp:lineTo x="0" y="21330"/>
                <wp:lineTo x="21345" y="21330"/>
                <wp:lineTo x="21345" y="0"/>
                <wp:lineTo x="0" y="0"/>
              </wp:wrapPolygon>
            </wp:wrapTight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680" cy="96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E52" w:rsidRPr="00733D7F">
        <w:rPr>
          <w:rFonts w:ascii="Arial" w:eastAsiaTheme="minorHAnsi" w:hAnsi="Arial" w:cs="Arial"/>
          <w:color w:val="002060"/>
          <w:sz w:val="28"/>
          <w:szCs w:val="22"/>
          <w:lang w:eastAsia="en-US"/>
        </w:rPr>
        <w:t xml:space="preserve">Это единственное место на территории Беларуси, где вживую можно увидеть, </w:t>
      </w:r>
      <w:r w:rsidR="00244E52" w:rsidRPr="00733D7F">
        <w:rPr>
          <w:rFonts w:ascii="Arial" w:eastAsiaTheme="minorHAnsi" w:hAnsi="Arial" w:cs="Arial"/>
          <w:color w:val="002060"/>
          <w:sz w:val="28"/>
          <w:szCs w:val="22"/>
          <w:u w:val="single"/>
          <w:lang w:eastAsia="en-US"/>
        </w:rPr>
        <w:t xml:space="preserve">как жили кочевые племена. </w:t>
      </w:r>
    </w:p>
    <w:p w14:paraId="65ED8EA1" w14:textId="77777777" w:rsidR="00244E52" w:rsidRDefault="005C2220" w:rsidP="005C2220">
      <w:pPr>
        <w:spacing w:line="276" w:lineRule="auto"/>
        <w:ind w:left="-709" w:firstLine="709"/>
        <w:jc w:val="both"/>
        <w:rPr>
          <w:rFonts w:ascii="Arial" w:eastAsiaTheme="minorHAnsi" w:hAnsi="Arial" w:cs="Arial"/>
          <w:color w:val="002060"/>
          <w:sz w:val="28"/>
          <w:szCs w:val="22"/>
          <w:lang w:eastAsia="en-US"/>
        </w:rPr>
      </w:pPr>
      <w:r w:rsidRPr="005C2220">
        <w:rPr>
          <w:rFonts w:ascii="Arial" w:eastAsiaTheme="minorHAnsi" w:hAnsi="Arial" w:cs="Arial"/>
          <w:noProof/>
          <w:color w:val="002060"/>
          <w:sz w:val="28"/>
          <w:szCs w:val="22"/>
        </w:rPr>
        <w:drawing>
          <wp:anchor distT="0" distB="0" distL="114300" distR="114300" simplePos="0" relativeHeight="251664384" behindDoc="1" locked="0" layoutInCell="1" allowOverlap="1" wp14:anchorId="5C64A9EF" wp14:editId="1CD820E6">
            <wp:simplePos x="0" y="0"/>
            <wp:positionH relativeFrom="column">
              <wp:posOffset>5335724</wp:posOffset>
            </wp:positionH>
            <wp:positionV relativeFrom="paragraph">
              <wp:posOffset>1586146</wp:posOffset>
            </wp:positionV>
            <wp:extent cx="1496060" cy="944245"/>
            <wp:effectExtent l="0" t="0" r="8890" b="8255"/>
            <wp:wrapTight wrapText="bothSides">
              <wp:wrapPolygon edited="0">
                <wp:start x="0" y="0"/>
                <wp:lineTo x="0" y="21353"/>
                <wp:lineTo x="21453" y="21353"/>
                <wp:lineTo x="21453" y="0"/>
                <wp:lineTo x="0" y="0"/>
              </wp:wrapPolygon>
            </wp:wrapTight>
            <wp:docPr id="18" name="Рисунок 1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94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3D7F">
        <w:rPr>
          <w:rFonts w:ascii="Arial" w:eastAsiaTheme="minorHAnsi" w:hAnsi="Arial" w:cs="Arial"/>
          <w:noProof/>
          <w:color w:val="002060"/>
          <w:sz w:val="28"/>
          <w:szCs w:val="22"/>
        </w:rPr>
        <w:drawing>
          <wp:anchor distT="0" distB="0" distL="114300" distR="114300" simplePos="0" relativeHeight="251663360" behindDoc="1" locked="0" layoutInCell="1" allowOverlap="1" wp14:anchorId="6FCD0D39" wp14:editId="7FC7D124">
            <wp:simplePos x="0" y="0"/>
            <wp:positionH relativeFrom="column">
              <wp:posOffset>5335758</wp:posOffset>
            </wp:positionH>
            <wp:positionV relativeFrom="paragraph">
              <wp:posOffset>452609</wp:posOffset>
            </wp:positionV>
            <wp:extent cx="1501140" cy="1138555"/>
            <wp:effectExtent l="0" t="0" r="3810" b="4445"/>
            <wp:wrapTight wrapText="bothSides">
              <wp:wrapPolygon edited="0">
                <wp:start x="0" y="0"/>
                <wp:lineTo x="0" y="21323"/>
                <wp:lineTo x="21381" y="21323"/>
                <wp:lineTo x="21381" y="0"/>
                <wp:lineTo x="0" y="0"/>
              </wp:wrapPolygon>
            </wp:wrapTight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13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E52" w:rsidRPr="00733D7F">
        <w:rPr>
          <w:rFonts w:ascii="Arial" w:eastAsiaTheme="minorHAnsi" w:hAnsi="Arial" w:cs="Arial"/>
          <w:b/>
          <w:color w:val="002060"/>
          <w:sz w:val="28"/>
          <w:szCs w:val="22"/>
          <w:lang w:eastAsia="en-US"/>
        </w:rPr>
        <w:t>И здесь живут замечательные хаски!</w:t>
      </w:r>
      <w:r w:rsidR="00244E52" w:rsidRPr="00733D7F">
        <w:rPr>
          <w:rFonts w:ascii="Arial" w:eastAsiaTheme="minorHAnsi" w:hAnsi="Arial" w:cs="Arial"/>
          <w:color w:val="002060"/>
          <w:sz w:val="28"/>
          <w:szCs w:val="22"/>
          <w:lang w:eastAsia="en-US"/>
        </w:rPr>
        <w:t xml:space="preserve"> И не просто хаски, а сибирские хаски — одна из пород собак, которые не укусят человека ни при каких обстоятельствах. Почему, спросите Вы? Ответ таится в истории породы, которую обязательно расскажет инструктор. В своё время эти замечательные собаки являлись незаменимым атрибутом жизни кочевников. Сейчас же с ними можно поиграть, погладить. Или просто понаблюдать за этими чудесными   созданиями! </w:t>
      </w:r>
    </w:p>
    <w:p w14:paraId="65859BA4" w14:textId="77777777" w:rsidR="00733D7F" w:rsidRPr="00733D7F" w:rsidRDefault="005C2220" w:rsidP="005C2220">
      <w:pPr>
        <w:spacing w:line="276" w:lineRule="auto"/>
        <w:ind w:left="-709" w:firstLine="709"/>
        <w:jc w:val="both"/>
        <w:rPr>
          <w:rFonts w:ascii="Arial" w:eastAsiaTheme="minorHAnsi" w:hAnsi="Arial" w:cs="Arial"/>
          <w:color w:val="002060"/>
          <w:sz w:val="28"/>
          <w:szCs w:val="22"/>
          <w:lang w:eastAsia="en-US"/>
        </w:rPr>
      </w:pPr>
      <w:r w:rsidRPr="005C2220">
        <w:rPr>
          <w:rFonts w:ascii="Arial" w:eastAsiaTheme="minorHAnsi" w:hAnsi="Arial" w:cs="Arial"/>
          <w:noProof/>
          <w:color w:val="002060"/>
          <w:sz w:val="28"/>
          <w:szCs w:val="22"/>
        </w:rPr>
        <w:drawing>
          <wp:anchor distT="0" distB="0" distL="114300" distR="114300" simplePos="0" relativeHeight="251665408" behindDoc="1" locked="0" layoutInCell="1" allowOverlap="1" wp14:anchorId="552C7B87" wp14:editId="268BC6E2">
            <wp:simplePos x="0" y="0"/>
            <wp:positionH relativeFrom="column">
              <wp:posOffset>5335270</wp:posOffset>
            </wp:positionH>
            <wp:positionV relativeFrom="paragraph">
              <wp:posOffset>646430</wp:posOffset>
            </wp:positionV>
            <wp:extent cx="1497965" cy="1044575"/>
            <wp:effectExtent l="0" t="0" r="6985" b="3175"/>
            <wp:wrapTight wrapText="bothSides">
              <wp:wrapPolygon edited="0">
                <wp:start x="0" y="0"/>
                <wp:lineTo x="0" y="21272"/>
                <wp:lineTo x="21426" y="21272"/>
                <wp:lineTo x="21426" y="0"/>
                <wp:lineTo x="0" y="0"/>
              </wp:wrapPolygon>
            </wp:wrapTight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965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3D7F" w:rsidRPr="00733D7F">
        <w:rPr>
          <w:rFonts w:ascii="Arial" w:eastAsiaTheme="minorHAnsi" w:hAnsi="Arial" w:cs="Arial"/>
          <w:b/>
          <w:color w:val="002060"/>
          <w:sz w:val="28"/>
          <w:szCs w:val="22"/>
          <w:lang w:eastAsia="en-US"/>
        </w:rPr>
        <w:t>Мемориальный комплекс «Курган Славы»</w:t>
      </w:r>
      <w:r w:rsidR="00733D7F" w:rsidRPr="00733D7F">
        <w:rPr>
          <w:rFonts w:ascii="Arial" w:eastAsiaTheme="minorHAnsi" w:hAnsi="Arial" w:cs="Arial"/>
          <w:color w:val="002060"/>
          <w:sz w:val="28"/>
          <w:szCs w:val="22"/>
          <w:lang w:eastAsia="en-US"/>
        </w:rPr>
        <w:t xml:space="preserve"> создан на 21-м километре шоссе Минск-Москва (М 1) в честь завершения операции по освобождению Беларуси от немецко-фашистских захватчиков.</w:t>
      </w:r>
      <w:r w:rsidR="00733D7F">
        <w:rPr>
          <w:rFonts w:ascii="Arial" w:eastAsiaTheme="minorHAnsi" w:hAnsi="Arial" w:cs="Arial"/>
          <w:color w:val="002060"/>
          <w:sz w:val="28"/>
          <w:szCs w:val="22"/>
          <w:lang w:eastAsia="en-US"/>
        </w:rPr>
        <w:t xml:space="preserve"> </w:t>
      </w:r>
      <w:r w:rsidR="00733D7F" w:rsidRPr="00733D7F">
        <w:rPr>
          <w:rFonts w:ascii="Arial" w:eastAsiaTheme="minorHAnsi" w:hAnsi="Arial" w:cs="Arial"/>
          <w:color w:val="002060"/>
          <w:sz w:val="28"/>
          <w:szCs w:val="22"/>
          <w:lang w:eastAsia="en-US"/>
        </w:rPr>
        <w:t>Курган Славы на белорусской земле — один из самых знаменитых мемориалов, посвященных советским воинам-освободителям.</w:t>
      </w:r>
      <w:r w:rsidR="00733D7F">
        <w:rPr>
          <w:rFonts w:ascii="Arial" w:eastAsiaTheme="minorHAnsi" w:hAnsi="Arial" w:cs="Arial"/>
          <w:color w:val="002060"/>
          <w:sz w:val="28"/>
          <w:szCs w:val="22"/>
          <w:lang w:eastAsia="en-US"/>
        </w:rPr>
        <w:t xml:space="preserve"> </w:t>
      </w:r>
      <w:r w:rsidR="00733D7F" w:rsidRPr="00733D7F">
        <w:rPr>
          <w:rFonts w:ascii="Arial" w:eastAsiaTheme="minorHAnsi" w:hAnsi="Arial" w:cs="Arial"/>
          <w:color w:val="002060"/>
          <w:sz w:val="28"/>
          <w:szCs w:val="22"/>
          <w:lang w:eastAsia="en-US"/>
        </w:rPr>
        <w:t>Торжественное открытие Кургана Славы состоялось 5 июля 1969 года.</w:t>
      </w:r>
      <w:r w:rsidR="00733D7F">
        <w:rPr>
          <w:rFonts w:ascii="Arial" w:eastAsiaTheme="minorHAnsi" w:hAnsi="Arial" w:cs="Arial"/>
          <w:color w:val="002060"/>
          <w:sz w:val="28"/>
          <w:szCs w:val="22"/>
          <w:lang w:eastAsia="en-US"/>
        </w:rPr>
        <w:t xml:space="preserve"> </w:t>
      </w:r>
      <w:r w:rsidRPr="005C2220">
        <w:rPr>
          <w:rFonts w:ascii="Arial" w:eastAsiaTheme="minorHAnsi" w:hAnsi="Arial" w:cs="Arial"/>
          <w:color w:val="002060"/>
          <w:sz w:val="28"/>
          <w:szCs w:val="22"/>
          <w:lang w:eastAsia="en-US"/>
        </w:rPr>
        <w:t>Мемориальный комплекс «Курган Славы» включен в государственный список историко-культурных ценностей Республики Беларусь.</w:t>
      </w:r>
      <w:r>
        <w:rPr>
          <w:rFonts w:ascii="Arial" w:eastAsiaTheme="minorHAnsi" w:hAnsi="Arial" w:cs="Arial"/>
          <w:color w:val="002060"/>
          <w:sz w:val="28"/>
          <w:szCs w:val="22"/>
          <w:lang w:eastAsia="en-US"/>
        </w:rPr>
        <w:t xml:space="preserve"> </w:t>
      </w:r>
    </w:p>
    <w:p w14:paraId="51B0C4A9" w14:textId="77777777" w:rsidR="00957023" w:rsidRPr="00A45267" w:rsidRDefault="00957023" w:rsidP="00244E52">
      <w:pPr>
        <w:ind w:left="-851"/>
        <w:jc w:val="both"/>
        <w:rPr>
          <w:rFonts w:ascii="Arial" w:eastAsiaTheme="minorHAnsi" w:hAnsi="Arial" w:cs="Arial"/>
          <w:color w:val="002060"/>
          <w:sz w:val="8"/>
          <w:szCs w:val="22"/>
          <w:lang w:eastAsia="en-US"/>
        </w:rPr>
      </w:pPr>
    </w:p>
    <w:p w14:paraId="05755852" w14:textId="77777777" w:rsidR="00A755E5" w:rsidRPr="00BC428F" w:rsidRDefault="00A755E5" w:rsidP="00A755E5">
      <w:pPr>
        <w:spacing w:line="276" w:lineRule="auto"/>
        <w:ind w:left="-851" w:right="-166"/>
        <w:contextualSpacing/>
        <w:jc w:val="both"/>
        <w:rPr>
          <w:sz w:val="2"/>
        </w:rPr>
      </w:pPr>
    </w:p>
    <w:p w14:paraId="01C9FBDD" w14:textId="77777777" w:rsidR="00957023" w:rsidRDefault="00957023" w:rsidP="00AE4568">
      <w:pPr>
        <w:spacing w:line="276" w:lineRule="auto"/>
        <w:ind w:left="-851" w:right="-166"/>
        <w:contextualSpacing/>
        <w:jc w:val="center"/>
        <w:rPr>
          <w:color w:val="002060"/>
          <w:sz w:val="2"/>
          <w:szCs w:val="28"/>
        </w:rPr>
      </w:pPr>
    </w:p>
    <w:p w14:paraId="3CCFF7FF" w14:textId="77777777" w:rsidR="00957023" w:rsidRPr="00957023" w:rsidRDefault="00957023" w:rsidP="00AE4568">
      <w:pPr>
        <w:spacing w:line="276" w:lineRule="auto"/>
        <w:ind w:left="-851" w:right="-166"/>
        <w:contextualSpacing/>
        <w:jc w:val="center"/>
        <w:rPr>
          <w:b/>
          <w:color w:val="002060"/>
          <w:sz w:val="2"/>
          <w:szCs w:val="28"/>
        </w:rPr>
      </w:pPr>
    </w:p>
    <w:p w14:paraId="1169B9A6" w14:textId="77777777" w:rsidR="00733D7F" w:rsidRPr="005C2220" w:rsidRDefault="00733D7F" w:rsidP="005C2220">
      <w:pPr>
        <w:spacing w:line="276" w:lineRule="auto"/>
        <w:ind w:right="-166"/>
        <w:contextualSpacing/>
        <w:rPr>
          <w:rFonts w:ascii="Arial" w:hAnsi="Arial" w:cs="Arial"/>
          <w:b/>
          <w:color w:val="002060"/>
          <w:sz w:val="2"/>
          <w:szCs w:val="28"/>
        </w:rPr>
      </w:pPr>
    </w:p>
    <w:p w14:paraId="2003CEC7" w14:textId="72A00409" w:rsidR="0027684F" w:rsidRPr="00957023" w:rsidRDefault="0004483A" w:rsidP="00AE4568">
      <w:pPr>
        <w:spacing w:line="276" w:lineRule="auto"/>
        <w:ind w:left="-851" w:right="-166"/>
        <w:contextualSpacing/>
        <w:jc w:val="center"/>
        <w:rPr>
          <w:rFonts w:ascii="Arial" w:hAnsi="Arial" w:cs="Arial"/>
          <w:color w:val="002060"/>
          <w:sz w:val="36"/>
          <w:szCs w:val="28"/>
        </w:rPr>
      </w:pPr>
      <w:r w:rsidRPr="00957023">
        <w:rPr>
          <w:rFonts w:ascii="Arial" w:hAnsi="Arial" w:cs="Arial"/>
          <w:b/>
          <w:color w:val="002060"/>
          <w:sz w:val="36"/>
          <w:szCs w:val="28"/>
        </w:rPr>
        <w:t>Стои</w:t>
      </w:r>
      <w:r w:rsidR="00B344B0" w:rsidRPr="00957023">
        <w:rPr>
          <w:rFonts w:ascii="Arial" w:hAnsi="Arial" w:cs="Arial"/>
          <w:b/>
          <w:color w:val="002060"/>
          <w:sz w:val="36"/>
          <w:szCs w:val="28"/>
        </w:rPr>
        <w:t xml:space="preserve">мость экскурсии: </w:t>
      </w:r>
      <w:r w:rsidR="00922D48">
        <w:rPr>
          <w:rFonts w:ascii="Arial" w:hAnsi="Arial" w:cs="Arial"/>
          <w:b/>
          <w:color w:val="002060"/>
          <w:sz w:val="36"/>
          <w:szCs w:val="28"/>
        </w:rPr>
        <w:t>97</w:t>
      </w:r>
      <w:r w:rsidR="005C2220">
        <w:rPr>
          <w:rFonts w:ascii="Arial" w:hAnsi="Arial" w:cs="Arial"/>
          <w:b/>
          <w:color w:val="002060"/>
          <w:sz w:val="36"/>
          <w:szCs w:val="28"/>
        </w:rPr>
        <w:t xml:space="preserve"> руб. </w:t>
      </w:r>
    </w:p>
    <w:p w14:paraId="4D2067FB" w14:textId="77777777" w:rsidR="0004483A" w:rsidRPr="00957023" w:rsidRDefault="0004483A" w:rsidP="0004483A">
      <w:pPr>
        <w:spacing w:line="276" w:lineRule="auto"/>
        <w:ind w:left="-851" w:right="-166"/>
        <w:contextualSpacing/>
        <w:rPr>
          <w:rFonts w:ascii="Arial" w:hAnsi="Arial" w:cs="Arial"/>
          <w:b/>
          <w:color w:val="002060"/>
          <w:sz w:val="2"/>
          <w:szCs w:val="28"/>
        </w:rPr>
      </w:pPr>
    </w:p>
    <w:p w14:paraId="6F41F128" w14:textId="77777777" w:rsidR="00BC428F" w:rsidRPr="00957023" w:rsidRDefault="00BC428F" w:rsidP="0004483A">
      <w:pPr>
        <w:spacing w:line="276" w:lineRule="auto"/>
        <w:ind w:left="-851" w:right="-166"/>
        <w:contextualSpacing/>
        <w:rPr>
          <w:rFonts w:ascii="Arial" w:hAnsi="Arial" w:cs="Arial"/>
          <w:b/>
          <w:color w:val="002060"/>
          <w:sz w:val="2"/>
          <w:szCs w:val="28"/>
        </w:rPr>
      </w:pPr>
    </w:p>
    <w:p w14:paraId="4FCD77BA" w14:textId="77777777" w:rsidR="00957023" w:rsidRDefault="00957023" w:rsidP="0004483A">
      <w:pPr>
        <w:spacing w:line="276" w:lineRule="auto"/>
        <w:ind w:left="-851" w:right="-166"/>
        <w:contextualSpacing/>
        <w:rPr>
          <w:rFonts w:ascii="Arial" w:hAnsi="Arial" w:cs="Arial"/>
          <w:b/>
          <w:color w:val="002060"/>
          <w:sz w:val="24"/>
          <w:szCs w:val="28"/>
        </w:rPr>
      </w:pPr>
    </w:p>
    <w:p w14:paraId="1876FF80" w14:textId="77777777" w:rsidR="0004483A" w:rsidRPr="00957023" w:rsidRDefault="0004483A" w:rsidP="00D54D81">
      <w:pPr>
        <w:spacing w:line="276" w:lineRule="auto"/>
        <w:ind w:right="-166"/>
        <w:contextualSpacing/>
        <w:rPr>
          <w:rFonts w:ascii="Arial" w:hAnsi="Arial" w:cs="Arial"/>
          <w:b/>
          <w:color w:val="002060"/>
          <w:sz w:val="24"/>
          <w:szCs w:val="28"/>
        </w:rPr>
      </w:pPr>
      <w:r w:rsidRPr="00957023">
        <w:rPr>
          <w:rFonts w:ascii="Arial" w:hAnsi="Arial" w:cs="Arial"/>
          <w:b/>
          <w:color w:val="002060"/>
          <w:sz w:val="24"/>
          <w:szCs w:val="28"/>
        </w:rPr>
        <w:t>В стоимость входит:</w:t>
      </w:r>
    </w:p>
    <w:p w14:paraId="28349EAE" w14:textId="77777777" w:rsidR="0004483A" w:rsidRPr="00957023" w:rsidRDefault="0004483A" w:rsidP="00D54D81">
      <w:pPr>
        <w:pStyle w:val="ab"/>
        <w:numPr>
          <w:ilvl w:val="0"/>
          <w:numId w:val="2"/>
        </w:numPr>
        <w:spacing w:line="276" w:lineRule="auto"/>
        <w:ind w:left="0" w:right="-166" w:hanging="283"/>
        <w:rPr>
          <w:rFonts w:ascii="Arial" w:hAnsi="Arial" w:cs="Arial"/>
          <w:color w:val="002060"/>
          <w:sz w:val="24"/>
          <w:szCs w:val="28"/>
        </w:rPr>
      </w:pPr>
      <w:r w:rsidRPr="00957023">
        <w:rPr>
          <w:rFonts w:ascii="Arial" w:hAnsi="Arial" w:cs="Arial"/>
          <w:color w:val="002060"/>
          <w:sz w:val="24"/>
          <w:szCs w:val="28"/>
        </w:rPr>
        <w:t>Проезд на автобусе туркласса;</w:t>
      </w:r>
    </w:p>
    <w:p w14:paraId="05B83023" w14:textId="77777777" w:rsidR="0004483A" w:rsidRPr="00957023" w:rsidRDefault="006201C3" w:rsidP="00D54D81">
      <w:pPr>
        <w:pStyle w:val="ab"/>
        <w:numPr>
          <w:ilvl w:val="0"/>
          <w:numId w:val="2"/>
        </w:numPr>
        <w:spacing w:line="276" w:lineRule="auto"/>
        <w:ind w:left="0" w:right="-166" w:hanging="283"/>
        <w:rPr>
          <w:rFonts w:ascii="Arial" w:hAnsi="Arial" w:cs="Arial"/>
          <w:color w:val="002060"/>
          <w:sz w:val="24"/>
          <w:szCs w:val="28"/>
        </w:rPr>
      </w:pPr>
      <w:r>
        <w:rPr>
          <w:rFonts w:ascii="Arial" w:hAnsi="Arial" w:cs="Arial"/>
          <w:color w:val="002060"/>
          <w:sz w:val="24"/>
          <w:szCs w:val="28"/>
        </w:rPr>
        <w:t>Экскурсионное обслуживание</w:t>
      </w:r>
      <w:r w:rsidR="009E7F18" w:rsidRPr="00957023">
        <w:rPr>
          <w:rFonts w:ascii="Arial" w:hAnsi="Arial" w:cs="Arial"/>
          <w:color w:val="002060"/>
          <w:sz w:val="24"/>
          <w:szCs w:val="28"/>
        </w:rPr>
        <w:t>;</w:t>
      </w:r>
    </w:p>
    <w:p w14:paraId="061B67AA" w14:textId="77777777" w:rsidR="0004483A" w:rsidRDefault="0004483A" w:rsidP="00D54D81">
      <w:pPr>
        <w:pStyle w:val="ab"/>
        <w:numPr>
          <w:ilvl w:val="0"/>
          <w:numId w:val="2"/>
        </w:numPr>
        <w:spacing w:line="276" w:lineRule="auto"/>
        <w:ind w:left="0" w:right="-166" w:hanging="283"/>
        <w:rPr>
          <w:rFonts w:ascii="Arial" w:hAnsi="Arial" w:cs="Arial"/>
          <w:color w:val="002060"/>
          <w:sz w:val="24"/>
          <w:szCs w:val="28"/>
        </w:rPr>
      </w:pPr>
      <w:r w:rsidRPr="00957023">
        <w:rPr>
          <w:rFonts w:ascii="Arial" w:hAnsi="Arial" w:cs="Arial"/>
          <w:color w:val="002060"/>
          <w:sz w:val="24"/>
          <w:szCs w:val="28"/>
        </w:rPr>
        <w:t>Входн</w:t>
      </w:r>
      <w:r w:rsidR="006201C3">
        <w:rPr>
          <w:rFonts w:ascii="Arial" w:hAnsi="Arial" w:cs="Arial"/>
          <w:color w:val="002060"/>
          <w:sz w:val="24"/>
          <w:szCs w:val="28"/>
        </w:rPr>
        <w:t>ые билеты и экскурсии.</w:t>
      </w:r>
    </w:p>
    <w:p w14:paraId="64649A08" w14:textId="77777777" w:rsidR="004F43F9" w:rsidRDefault="004F43F9" w:rsidP="004F43F9">
      <w:pPr>
        <w:spacing w:line="276" w:lineRule="auto"/>
        <w:ind w:right="-166"/>
        <w:rPr>
          <w:rFonts w:ascii="Arial" w:hAnsi="Arial" w:cs="Arial"/>
          <w:color w:val="002060"/>
          <w:sz w:val="24"/>
          <w:szCs w:val="28"/>
        </w:rPr>
      </w:pPr>
    </w:p>
    <w:p w14:paraId="0276045E" w14:textId="77777777" w:rsidR="0004483A" w:rsidRPr="003174C4" w:rsidRDefault="003174C4" w:rsidP="005C2220">
      <w:pPr>
        <w:spacing w:line="276" w:lineRule="auto"/>
        <w:ind w:right="-166"/>
        <w:jc w:val="center"/>
        <w:rPr>
          <w:rFonts w:ascii="Arial" w:hAnsi="Arial" w:cs="Arial"/>
          <w:color w:val="002060"/>
          <w:sz w:val="96"/>
          <w:szCs w:val="28"/>
        </w:rPr>
      </w:pPr>
      <w:r w:rsidRPr="003174C4">
        <w:rPr>
          <w:rFonts w:ascii="Arial" w:hAnsi="Arial" w:cs="Arial"/>
          <w:color w:val="002060"/>
          <w:sz w:val="32"/>
          <w:szCs w:val="28"/>
        </w:rPr>
        <w:t>8029-566-83-70 Виктория</w:t>
      </w:r>
    </w:p>
    <w:sectPr w:rsidR="0004483A" w:rsidRPr="003174C4" w:rsidSect="00733D7F">
      <w:headerReference w:type="default" r:id="rId12"/>
      <w:pgSz w:w="11906" w:h="16838"/>
      <w:pgMar w:top="993" w:right="850" w:bottom="0" w:left="1134" w:header="6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8E01B" w14:textId="77777777" w:rsidR="00CD1895" w:rsidRDefault="00CD1895" w:rsidP="00DC0DE1">
      <w:r>
        <w:separator/>
      </w:r>
    </w:p>
  </w:endnote>
  <w:endnote w:type="continuationSeparator" w:id="0">
    <w:p w14:paraId="01944CCF" w14:textId="77777777" w:rsidR="00CD1895" w:rsidRDefault="00CD1895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07008" w14:textId="77777777" w:rsidR="00CD1895" w:rsidRDefault="00CD1895" w:rsidP="00DC0DE1">
      <w:r>
        <w:separator/>
      </w:r>
    </w:p>
  </w:footnote>
  <w:footnote w:type="continuationSeparator" w:id="0">
    <w:p w14:paraId="5198D4E9" w14:textId="77777777" w:rsidR="00CD1895" w:rsidRDefault="00CD1895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D9831" w14:textId="77777777" w:rsidR="009A5F67" w:rsidRPr="00733D7F" w:rsidRDefault="00304431" w:rsidP="009A5F67">
    <w:pPr>
      <w:pStyle w:val="a3"/>
      <w:jc w:val="both"/>
      <w:rPr>
        <w:sz w:val="18"/>
      </w:rPr>
    </w:pPr>
    <w:r w:rsidRPr="00733D7F">
      <w:rPr>
        <w:noProof/>
        <w:sz w:val="18"/>
      </w:rPr>
      <w:drawing>
        <wp:anchor distT="0" distB="0" distL="114300" distR="114300" simplePos="0" relativeHeight="251658240" behindDoc="1" locked="0" layoutInCell="1" allowOverlap="1" wp14:anchorId="417368D5" wp14:editId="0389891A">
          <wp:simplePos x="0" y="0"/>
          <wp:positionH relativeFrom="column">
            <wp:posOffset>294640</wp:posOffset>
          </wp:positionH>
          <wp:positionV relativeFrom="paragraph">
            <wp:posOffset>90805</wp:posOffset>
          </wp:positionV>
          <wp:extent cx="1089025" cy="933450"/>
          <wp:effectExtent l="0" t="0" r="0" b="0"/>
          <wp:wrapTight wrapText="bothSides">
            <wp:wrapPolygon edited="0">
              <wp:start x="8313" y="0"/>
              <wp:lineTo x="6423" y="1322"/>
              <wp:lineTo x="4534" y="5290"/>
              <wp:lineTo x="4534" y="9698"/>
              <wp:lineTo x="8313" y="14106"/>
              <wp:lineTo x="0" y="14547"/>
              <wp:lineTo x="0" y="21159"/>
              <wp:lineTo x="21159" y="21159"/>
              <wp:lineTo x="21159" y="14547"/>
              <wp:lineTo x="12091" y="14106"/>
              <wp:lineTo x="16625" y="8816"/>
              <wp:lineTo x="16247" y="4408"/>
              <wp:lineTo x="14358" y="0"/>
              <wp:lineTo x="8313" y="0"/>
            </wp:wrapPolygon>
          </wp:wrapTight>
          <wp:docPr id="17" name="Рисунок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9025" cy="933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643111" w14:textId="77777777" w:rsidR="009A5F67" w:rsidRPr="00733D7F" w:rsidRDefault="009A5F67" w:rsidP="00304431">
    <w:pPr>
      <w:pStyle w:val="a3"/>
      <w:ind w:left="2410"/>
      <w:jc w:val="both"/>
      <w:rPr>
        <w:color w:val="002060"/>
        <w:sz w:val="18"/>
      </w:rPr>
    </w:pPr>
    <w:r w:rsidRPr="00733D7F">
      <w:rPr>
        <w:color w:val="002060"/>
        <w:sz w:val="18"/>
      </w:rPr>
      <w:t xml:space="preserve">ООО «Свит тревел»                                                          </w:t>
    </w:r>
  </w:p>
  <w:p w14:paraId="09BB4BE5" w14:textId="77777777" w:rsidR="009A5F67" w:rsidRPr="00733D7F" w:rsidRDefault="009A5F67" w:rsidP="00304431">
    <w:pPr>
      <w:pStyle w:val="a3"/>
      <w:ind w:left="2410"/>
      <w:jc w:val="both"/>
      <w:rPr>
        <w:color w:val="002060"/>
        <w:sz w:val="18"/>
      </w:rPr>
    </w:pPr>
    <w:r w:rsidRPr="00733D7F">
      <w:rPr>
        <w:color w:val="002060"/>
        <w:sz w:val="18"/>
      </w:rPr>
      <w:t xml:space="preserve">р/с BY 93 </w:t>
    </w:r>
    <w:r w:rsidRPr="00733D7F">
      <w:rPr>
        <w:color w:val="002060"/>
        <w:sz w:val="18"/>
        <w:lang w:val="en-US"/>
      </w:rPr>
      <w:t>AKBB</w:t>
    </w:r>
    <w:r w:rsidRPr="00733D7F">
      <w:rPr>
        <w:color w:val="002060"/>
        <w:sz w:val="18"/>
      </w:rPr>
      <w:t xml:space="preserve"> 3012 0000 1431 6000 0000                            </w:t>
    </w:r>
  </w:p>
  <w:p w14:paraId="715B52A6" w14:textId="77777777" w:rsidR="009A5F67" w:rsidRPr="00733D7F" w:rsidRDefault="009A5F67" w:rsidP="00304431">
    <w:pPr>
      <w:pStyle w:val="a3"/>
      <w:ind w:left="2410"/>
      <w:jc w:val="both"/>
      <w:rPr>
        <w:color w:val="002060"/>
        <w:sz w:val="18"/>
      </w:rPr>
    </w:pPr>
    <w:r w:rsidRPr="00733D7F">
      <w:rPr>
        <w:color w:val="002060"/>
        <w:sz w:val="18"/>
      </w:rPr>
      <w:t xml:space="preserve">ЦБУ 601 г. Молодечно                                                        </w:t>
    </w:r>
  </w:p>
  <w:p w14:paraId="577EAEED" w14:textId="77777777" w:rsidR="009A5F67" w:rsidRPr="00733D7F" w:rsidRDefault="009A5F67" w:rsidP="00304431">
    <w:pPr>
      <w:pStyle w:val="a3"/>
      <w:ind w:left="2410"/>
      <w:jc w:val="both"/>
      <w:rPr>
        <w:color w:val="002060"/>
        <w:sz w:val="18"/>
      </w:rPr>
    </w:pPr>
    <w:r w:rsidRPr="00733D7F">
      <w:rPr>
        <w:color w:val="002060"/>
        <w:sz w:val="18"/>
      </w:rPr>
      <w:t xml:space="preserve">ОАО «АСБ Беларусбанк», код </w:t>
    </w:r>
    <w:r w:rsidRPr="00733D7F">
      <w:rPr>
        <w:color w:val="002060"/>
        <w:sz w:val="18"/>
        <w:lang w:val="en-US"/>
      </w:rPr>
      <w:t>AKBBBY</w:t>
    </w:r>
    <w:r w:rsidRPr="00733D7F">
      <w:rPr>
        <w:color w:val="002060"/>
        <w:sz w:val="18"/>
      </w:rPr>
      <w:t xml:space="preserve">2Х                     </w:t>
    </w:r>
  </w:p>
  <w:p w14:paraId="3209A76B" w14:textId="77777777" w:rsidR="009A5F67" w:rsidRPr="00733D7F" w:rsidRDefault="009A5F67" w:rsidP="00304431">
    <w:pPr>
      <w:pStyle w:val="a3"/>
      <w:ind w:left="2410"/>
      <w:jc w:val="both"/>
      <w:rPr>
        <w:color w:val="002060"/>
        <w:sz w:val="18"/>
      </w:rPr>
    </w:pPr>
    <w:r w:rsidRPr="00733D7F">
      <w:rPr>
        <w:color w:val="002060"/>
        <w:sz w:val="18"/>
      </w:rPr>
      <w:t>УНН 692262524</w:t>
    </w:r>
  </w:p>
  <w:p w14:paraId="37688E3C" w14:textId="77777777" w:rsidR="009A5F67" w:rsidRPr="00733D7F" w:rsidRDefault="009A5F67" w:rsidP="00304431">
    <w:pPr>
      <w:pStyle w:val="a3"/>
      <w:ind w:left="2410"/>
      <w:jc w:val="both"/>
      <w:rPr>
        <w:color w:val="002060"/>
        <w:sz w:val="18"/>
      </w:rPr>
    </w:pPr>
    <w:r w:rsidRPr="00733D7F">
      <w:rPr>
        <w:color w:val="002060"/>
        <w:sz w:val="18"/>
      </w:rPr>
      <w:t xml:space="preserve">г. </w:t>
    </w:r>
    <w:r w:rsidR="00733D7F" w:rsidRPr="00733D7F">
      <w:rPr>
        <w:color w:val="002060"/>
        <w:sz w:val="18"/>
      </w:rPr>
      <w:t xml:space="preserve">Молодечно, </w:t>
    </w:r>
    <w:proofErr w:type="spellStart"/>
    <w:r w:rsidR="00733D7F" w:rsidRPr="00733D7F">
      <w:rPr>
        <w:color w:val="002060"/>
        <w:sz w:val="18"/>
      </w:rPr>
      <w:t>ул.Виленская</w:t>
    </w:r>
    <w:proofErr w:type="spellEnd"/>
    <w:r w:rsidR="00733D7F" w:rsidRPr="00733D7F">
      <w:rPr>
        <w:color w:val="002060"/>
        <w:sz w:val="18"/>
      </w:rPr>
      <w:t xml:space="preserve"> 10-207</w:t>
    </w:r>
    <w:r w:rsidRPr="00733D7F">
      <w:rPr>
        <w:color w:val="002060"/>
        <w:sz w:val="18"/>
      </w:rPr>
      <w:t xml:space="preserve">                                                         </w:t>
    </w:r>
    <w:r w:rsidRPr="00733D7F">
      <w:rPr>
        <w:b/>
        <w:color w:val="002060"/>
        <w:sz w:val="18"/>
      </w:rPr>
      <w:t xml:space="preserve"> </w:t>
    </w:r>
  </w:p>
  <w:p w14:paraId="41256FE2" w14:textId="77777777" w:rsidR="009A5F67" w:rsidRPr="00733D7F" w:rsidRDefault="009A5F67" w:rsidP="00304431">
    <w:pPr>
      <w:pStyle w:val="a3"/>
      <w:ind w:left="2410"/>
      <w:jc w:val="both"/>
      <w:rPr>
        <w:color w:val="002060"/>
        <w:sz w:val="18"/>
      </w:rPr>
    </w:pPr>
    <w:r w:rsidRPr="00733D7F">
      <w:rPr>
        <w:color w:val="002060"/>
        <w:sz w:val="18"/>
      </w:rPr>
      <w:t>Тел. 8(0176) 709-706</w:t>
    </w:r>
  </w:p>
  <w:p w14:paraId="54421402" w14:textId="77777777" w:rsidR="00B06C3D" w:rsidRPr="00304431" w:rsidRDefault="00B06C3D" w:rsidP="00B06C3D">
    <w:pPr>
      <w:pStyle w:val="a3"/>
      <w:tabs>
        <w:tab w:val="clear" w:pos="4677"/>
        <w:tab w:val="clear" w:pos="9355"/>
        <w:tab w:val="left" w:pos="4215"/>
      </w:tabs>
      <w:jc w:val="both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B7EF7"/>
    <w:multiLevelType w:val="hybridMultilevel"/>
    <w:tmpl w:val="21503AB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853880233">
    <w:abstractNumId w:val="0"/>
  </w:num>
  <w:num w:numId="2" w16cid:durableId="17549347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hideSpellingErrors/>
  <w:hideGrammaticalError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11B13"/>
    <w:rsid w:val="00012AFB"/>
    <w:rsid w:val="0001531A"/>
    <w:rsid w:val="00016010"/>
    <w:rsid w:val="0001793A"/>
    <w:rsid w:val="00025FBD"/>
    <w:rsid w:val="00030AF5"/>
    <w:rsid w:val="0004483A"/>
    <w:rsid w:val="000558FE"/>
    <w:rsid w:val="00067683"/>
    <w:rsid w:val="000879C5"/>
    <w:rsid w:val="000A71E1"/>
    <w:rsid w:val="000F0358"/>
    <w:rsid w:val="001312BE"/>
    <w:rsid w:val="001453BC"/>
    <w:rsid w:val="0015105D"/>
    <w:rsid w:val="001677A5"/>
    <w:rsid w:val="00185FD3"/>
    <w:rsid w:val="00190D0C"/>
    <w:rsid w:val="001A04D5"/>
    <w:rsid w:val="001A495E"/>
    <w:rsid w:val="001B1154"/>
    <w:rsid w:val="001B3765"/>
    <w:rsid w:val="001D4D4A"/>
    <w:rsid w:val="001E1E84"/>
    <w:rsid w:val="001E39F5"/>
    <w:rsid w:val="001E767D"/>
    <w:rsid w:val="001E774E"/>
    <w:rsid w:val="001F4E37"/>
    <w:rsid w:val="00221D15"/>
    <w:rsid w:val="00244E52"/>
    <w:rsid w:val="002520DD"/>
    <w:rsid w:val="00255E76"/>
    <w:rsid w:val="002743D2"/>
    <w:rsid w:val="0027684F"/>
    <w:rsid w:val="002905CA"/>
    <w:rsid w:val="002C1C9E"/>
    <w:rsid w:val="002E2D54"/>
    <w:rsid w:val="002E4ED6"/>
    <w:rsid w:val="002E5247"/>
    <w:rsid w:val="002E6F2F"/>
    <w:rsid w:val="00302972"/>
    <w:rsid w:val="00304431"/>
    <w:rsid w:val="00305A7B"/>
    <w:rsid w:val="003174C4"/>
    <w:rsid w:val="003210F7"/>
    <w:rsid w:val="00331F85"/>
    <w:rsid w:val="00353307"/>
    <w:rsid w:val="00360530"/>
    <w:rsid w:val="003B2192"/>
    <w:rsid w:val="003B230D"/>
    <w:rsid w:val="003B2481"/>
    <w:rsid w:val="003D4CAC"/>
    <w:rsid w:val="003E30AB"/>
    <w:rsid w:val="003E3D48"/>
    <w:rsid w:val="003E6747"/>
    <w:rsid w:val="0040061F"/>
    <w:rsid w:val="00414993"/>
    <w:rsid w:val="0043219F"/>
    <w:rsid w:val="00433095"/>
    <w:rsid w:val="0044009D"/>
    <w:rsid w:val="00456ED3"/>
    <w:rsid w:val="004675CE"/>
    <w:rsid w:val="004852B1"/>
    <w:rsid w:val="0048579A"/>
    <w:rsid w:val="00490729"/>
    <w:rsid w:val="00493A48"/>
    <w:rsid w:val="004944AC"/>
    <w:rsid w:val="004A2FD8"/>
    <w:rsid w:val="004A36B5"/>
    <w:rsid w:val="004A4DA3"/>
    <w:rsid w:val="004A6C0A"/>
    <w:rsid w:val="004B4B88"/>
    <w:rsid w:val="004C0B32"/>
    <w:rsid w:val="004C1447"/>
    <w:rsid w:val="004C7552"/>
    <w:rsid w:val="004D4BEA"/>
    <w:rsid w:val="004E2A7B"/>
    <w:rsid w:val="004F2A9E"/>
    <w:rsid w:val="004F43F9"/>
    <w:rsid w:val="00500219"/>
    <w:rsid w:val="005172CA"/>
    <w:rsid w:val="00526D65"/>
    <w:rsid w:val="00550D4A"/>
    <w:rsid w:val="005515ED"/>
    <w:rsid w:val="00557D2B"/>
    <w:rsid w:val="00562E17"/>
    <w:rsid w:val="005646D2"/>
    <w:rsid w:val="005674F7"/>
    <w:rsid w:val="00591377"/>
    <w:rsid w:val="0059494C"/>
    <w:rsid w:val="005A4794"/>
    <w:rsid w:val="005B4CCF"/>
    <w:rsid w:val="005C2220"/>
    <w:rsid w:val="005C3ACF"/>
    <w:rsid w:val="005D672C"/>
    <w:rsid w:val="006070A3"/>
    <w:rsid w:val="00611398"/>
    <w:rsid w:val="00611BB5"/>
    <w:rsid w:val="00613D46"/>
    <w:rsid w:val="006150BB"/>
    <w:rsid w:val="006178A6"/>
    <w:rsid w:val="006201C3"/>
    <w:rsid w:val="00631343"/>
    <w:rsid w:val="0064344D"/>
    <w:rsid w:val="00644D70"/>
    <w:rsid w:val="00650D32"/>
    <w:rsid w:val="006671C1"/>
    <w:rsid w:val="00676254"/>
    <w:rsid w:val="006A297E"/>
    <w:rsid w:val="006B162B"/>
    <w:rsid w:val="006B725A"/>
    <w:rsid w:val="006D5FF2"/>
    <w:rsid w:val="006E00DB"/>
    <w:rsid w:val="006E1298"/>
    <w:rsid w:val="006E1D63"/>
    <w:rsid w:val="00705ECA"/>
    <w:rsid w:val="007130F2"/>
    <w:rsid w:val="0072635A"/>
    <w:rsid w:val="00732B32"/>
    <w:rsid w:val="00733D7F"/>
    <w:rsid w:val="00752235"/>
    <w:rsid w:val="007778A4"/>
    <w:rsid w:val="007858FF"/>
    <w:rsid w:val="007935E4"/>
    <w:rsid w:val="007A41A2"/>
    <w:rsid w:val="007B0845"/>
    <w:rsid w:val="007D16E8"/>
    <w:rsid w:val="007D17D7"/>
    <w:rsid w:val="007D5CC4"/>
    <w:rsid w:val="007D6C5F"/>
    <w:rsid w:val="007F4D4C"/>
    <w:rsid w:val="008012A8"/>
    <w:rsid w:val="008013D8"/>
    <w:rsid w:val="00847D2B"/>
    <w:rsid w:val="00853263"/>
    <w:rsid w:val="00856B33"/>
    <w:rsid w:val="00870623"/>
    <w:rsid w:val="008864F2"/>
    <w:rsid w:val="008A1C7E"/>
    <w:rsid w:val="008A76DD"/>
    <w:rsid w:val="008F4A57"/>
    <w:rsid w:val="008F7860"/>
    <w:rsid w:val="00905554"/>
    <w:rsid w:val="00921D26"/>
    <w:rsid w:val="00922D48"/>
    <w:rsid w:val="009343C8"/>
    <w:rsid w:val="00951EB2"/>
    <w:rsid w:val="00957023"/>
    <w:rsid w:val="00973414"/>
    <w:rsid w:val="00991464"/>
    <w:rsid w:val="009A5F67"/>
    <w:rsid w:val="009B1CD4"/>
    <w:rsid w:val="009B7C54"/>
    <w:rsid w:val="009E250B"/>
    <w:rsid w:val="009E7F18"/>
    <w:rsid w:val="009F0797"/>
    <w:rsid w:val="009F38BA"/>
    <w:rsid w:val="009F673F"/>
    <w:rsid w:val="00A03331"/>
    <w:rsid w:val="00A033D3"/>
    <w:rsid w:val="00A3783C"/>
    <w:rsid w:val="00A4114D"/>
    <w:rsid w:val="00A45267"/>
    <w:rsid w:val="00A755E5"/>
    <w:rsid w:val="00A76A92"/>
    <w:rsid w:val="00A771F9"/>
    <w:rsid w:val="00A87571"/>
    <w:rsid w:val="00AB1754"/>
    <w:rsid w:val="00AB4B1C"/>
    <w:rsid w:val="00AB7569"/>
    <w:rsid w:val="00AD43F4"/>
    <w:rsid w:val="00AE4568"/>
    <w:rsid w:val="00B00C30"/>
    <w:rsid w:val="00B02F49"/>
    <w:rsid w:val="00B06C3D"/>
    <w:rsid w:val="00B07B53"/>
    <w:rsid w:val="00B242EB"/>
    <w:rsid w:val="00B256D6"/>
    <w:rsid w:val="00B344B0"/>
    <w:rsid w:val="00B5088E"/>
    <w:rsid w:val="00B509E8"/>
    <w:rsid w:val="00B5284B"/>
    <w:rsid w:val="00B611AD"/>
    <w:rsid w:val="00B720AA"/>
    <w:rsid w:val="00B86A3F"/>
    <w:rsid w:val="00B91FED"/>
    <w:rsid w:val="00BA1782"/>
    <w:rsid w:val="00BC3501"/>
    <w:rsid w:val="00BC428F"/>
    <w:rsid w:val="00BC5D0A"/>
    <w:rsid w:val="00BD51FF"/>
    <w:rsid w:val="00BE44E9"/>
    <w:rsid w:val="00BF7804"/>
    <w:rsid w:val="00C03A54"/>
    <w:rsid w:val="00C20208"/>
    <w:rsid w:val="00C20513"/>
    <w:rsid w:val="00C45690"/>
    <w:rsid w:val="00C55CE3"/>
    <w:rsid w:val="00C7184F"/>
    <w:rsid w:val="00C875B8"/>
    <w:rsid w:val="00C91601"/>
    <w:rsid w:val="00C95B6F"/>
    <w:rsid w:val="00CC198E"/>
    <w:rsid w:val="00CD1895"/>
    <w:rsid w:val="00CE0B24"/>
    <w:rsid w:val="00CF139E"/>
    <w:rsid w:val="00D00296"/>
    <w:rsid w:val="00D04A10"/>
    <w:rsid w:val="00D163C7"/>
    <w:rsid w:val="00D350AB"/>
    <w:rsid w:val="00D420D0"/>
    <w:rsid w:val="00D43841"/>
    <w:rsid w:val="00D43A93"/>
    <w:rsid w:val="00D50490"/>
    <w:rsid w:val="00D5168E"/>
    <w:rsid w:val="00D54D81"/>
    <w:rsid w:val="00D5589B"/>
    <w:rsid w:val="00D653AD"/>
    <w:rsid w:val="00D739EE"/>
    <w:rsid w:val="00D749D0"/>
    <w:rsid w:val="00D8246E"/>
    <w:rsid w:val="00D854F8"/>
    <w:rsid w:val="00D90F3E"/>
    <w:rsid w:val="00DA5CBF"/>
    <w:rsid w:val="00DB1290"/>
    <w:rsid w:val="00DC0DE1"/>
    <w:rsid w:val="00DD2DA6"/>
    <w:rsid w:val="00DF1BED"/>
    <w:rsid w:val="00DF5E31"/>
    <w:rsid w:val="00E011B6"/>
    <w:rsid w:val="00E02F60"/>
    <w:rsid w:val="00E04AB6"/>
    <w:rsid w:val="00E12C55"/>
    <w:rsid w:val="00E25440"/>
    <w:rsid w:val="00E26B43"/>
    <w:rsid w:val="00E366A3"/>
    <w:rsid w:val="00E37736"/>
    <w:rsid w:val="00E52557"/>
    <w:rsid w:val="00E704F5"/>
    <w:rsid w:val="00EA40C7"/>
    <w:rsid w:val="00EA5BC4"/>
    <w:rsid w:val="00EC1222"/>
    <w:rsid w:val="00EE1664"/>
    <w:rsid w:val="00EE5515"/>
    <w:rsid w:val="00EF2FBF"/>
    <w:rsid w:val="00F109FD"/>
    <w:rsid w:val="00F11918"/>
    <w:rsid w:val="00F238FE"/>
    <w:rsid w:val="00F3457F"/>
    <w:rsid w:val="00F35D2F"/>
    <w:rsid w:val="00F54B2E"/>
    <w:rsid w:val="00F55DDA"/>
    <w:rsid w:val="00F64D09"/>
    <w:rsid w:val="00F8072A"/>
    <w:rsid w:val="00F91BD5"/>
    <w:rsid w:val="00FB3ABB"/>
    <w:rsid w:val="00FB3D4A"/>
    <w:rsid w:val="00FC1709"/>
    <w:rsid w:val="00FC271F"/>
    <w:rsid w:val="00FC6835"/>
    <w:rsid w:val="00FC7A0A"/>
    <w:rsid w:val="00FD67B5"/>
    <w:rsid w:val="00FD7F93"/>
    <w:rsid w:val="00FF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2DBC78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8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83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83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4483A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0448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99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2</cp:revision>
  <cp:lastPrinted>2025-09-15T10:42:00Z</cp:lastPrinted>
  <dcterms:created xsi:type="dcterms:W3CDTF">2026-09-03T10:36:00Z</dcterms:created>
  <dcterms:modified xsi:type="dcterms:W3CDTF">2026-09-03T10:36:00Z</dcterms:modified>
</cp:coreProperties>
</file>